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A37D05">
        <w:trPr>
          <w:trHeight w:hRule="exact" w:val="3031"/>
        </w:trPr>
        <w:tc>
          <w:tcPr>
            <w:tcW w:w="10716" w:type="dxa"/>
          </w:tcPr>
          <w:p w:rsidR="00000000" w:rsidRPr="00A37D05" w:rsidRDefault="00700DB3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A37D05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37D05">
        <w:trPr>
          <w:trHeight w:hRule="exact" w:val="8335"/>
        </w:trPr>
        <w:tc>
          <w:tcPr>
            <w:tcW w:w="10716" w:type="dxa"/>
            <w:vAlign w:val="center"/>
          </w:tcPr>
          <w:p w:rsidR="00000000" w:rsidRPr="00A37D05" w:rsidRDefault="00A37D05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A37D05">
              <w:rPr>
                <w:rFonts w:eastAsiaTheme="minorEastAsia"/>
                <w:sz w:val="48"/>
                <w:szCs w:val="48"/>
              </w:rPr>
              <w:t>Федеральный закон от 02.03.2007 N 25-ФЗ</w:t>
            </w:r>
            <w:r w:rsidRPr="00A37D05">
              <w:rPr>
                <w:rFonts w:eastAsiaTheme="minorEastAsia"/>
                <w:sz w:val="48"/>
                <w:szCs w:val="48"/>
              </w:rPr>
              <w:br/>
              <w:t>(ред. от 27.12.2018)</w:t>
            </w:r>
            <w:r w:rsidRPr="00A37D05">
              <w:rPr>
                <w:rFonts w:eastAsiaTheme="minorEastAsia"/>
                <w:sz w:val="48"/>
                <w:szCs w:val="48"/>
              </w:rPr>
              <w:br/>
            </w:r>
            <w:r w:rsidRPr="00A37D05">
              <w:rPr>
                <w:rFonts w:eastAsiaTheme="minorEastAsia"/>
                <w:sz w:val="48"/>
                <w:szCs w:val="48"/>
              </w:rPr>
              <w:t>"О муниципальной службе в Российской Федерации"</w:t>
            </w:r>
          </w:p>
        </w:tc>
      </w:tr>
      <w:tr w:rsidR="00000000" w:rsidRPr="00A37D05">
        <w:trPr>
          <w:trHeight w:hRule="exact" w:val="3031"/>
        </w:trPr>
        <w:tc>
          <w:tcPr>
            <w:tcW w:w="10716" w:type="dxa"/>
            <w:vAlign w:val="center"/>
          </w:tcPr>
          <w:p w:rsidR="00000000" w:rsidRPr="00A37D05" w:rsidRDefault="00A37D05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A37D05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A37D0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37D0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A37D0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A37D0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A37D05">
              <w:rPr>
                <w:rFonts w:eastAsiaTheme="minorEastAsia"/>
                <w:sz w:val="28"/>
                <w:szCs w:val="28"/>
              </w:rPr>
              <w:br/>
            </w:r>
            <w:r w:rsidRPr="00A37D05">
              <w:rPr>
                <w:rFonts w:eastAsiaTheme="minorEastAsia"/>
                <w:sz w:val="28"/>
                <w:szCs w:val="28"/>
              </w:rPr>
              <w:br/>
              <w:t>Дата сохранения: 17.12.2019</w:t>
            </w:r>
            <w:r w:rsidRPr="00A37D05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A37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37D0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A37D05">
        <w:tc>
          <w:tcPr>
            <w:tcW w:w="5103" w:type="dxa"/>
          </w:tcPr>
          <w:p w:rsidR="00000000" w:rsidRPr="00A37D05" w:rsidRDefault="00A37D05">
            <w:pPr>
              <w:pStyle w:val="ConsPlusNormal"/>
              <w:rPr>
                <w:rFonts w:eastAsiaTheme="minorEastAsia"/>
              </w:rPr>
            </w:pPr>
            <w:r w:rsidRPr="00A37D05">
              <w:rPr>
                <w:rFonts w:eastAsiaTheme="minorEastAsia"/>
              </w:rPr>
              <w:t>2 марта 2007 года</w:t>
            </w:r>
          </w:p>
        </w:tc>
        <w:tc>
          <w:tcPr>
            <w:tcW w:w="5103" w:type="dxa"/>
          </w:tcPr>
          <w:p w:rsidR="00000000" w:rsidRPr="00A37D05" w:rsidRDefault="00A37D05">
            <w:pPr>
              <w:pStyle w:val="ConsPlusNormal"/>
              <w:jc w:val="right"/>
              <w:rPr>
                <w:rFonts w:eastAsiaTheme="minorEastAsia"/>
              </w:rPr>
            </w:pPr>
            <w:r w:rsidRPr="00A37D05">
              <w:rPr>
                <w:rFonts w:eastAsiaTheme="minorEastAsia"/>
              </w:rPr>
              <w:t>N 25-ФЗ</w:t>
            </w:r>
          </w:p>
        </w:tc>
      </w:tr>
    </w:tbl>
    <w:p w:rsidR="00000000" w:rsidRDefault="00A37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7D05">
      <w:pPr>
        <w:pStyle w:val="ConsPlusNormal"/>
        <w:jc w:val="both"/>
      </w:pPr>
    </w:p>
    <w:p w:rsidR="00000000" w:rsidRDefault="00A37D05">
      <w:pPr>
        <w:pStyle w:val="ConsPlusTitle"/>
        <w:jc w:val="center"/>
      </w:pPr>
      <w:r>
        <w:t>РОССИЙСКАЯ ФЕДЕРАЦИЯ</w:t>
      </w:r>
    </w:p>
    <w:p w:rsidR="00000000" w:rsidRDefault="00A37D05">
      <w:pPr>
        <w:pStyle w:val="ConsPlusTitle"/>
        <w:jc w:val="center"/>
      </w:pPr>
    </w:p>
    <w:p w:rsidR="00000000" w:rsidRDefault="00A37D05">
      <w:pPr>
        <w:pStyle w:val="ConsPlusTitle"/>
        <w:jc w:val="center"/>
      </w:pPr>
      <w:r>
        <w:t>ФЕДЕРАЛЬНЫЙ ЗАКОН</w:t>
      </w:r>
    </w:p>
    <w:p w:rsidR="00000000" w:rsidRDefault="00A37D05">
      <w:pPr>
        <w:pStyle w:val="ConsPlusTitle"/>
        <w:jc w:val="center"/>
      </w:pPr>
    </w:p>
    <w:p w:rsidR="00000000" w:rsidRDefault="00A37D05">
      <w:pPr>
        <w:pStyle w:val="ConsPlusTitle"/>
        <w:jc w:val="center"/>
      </w:pPr>
      <w:r>
        <w:t>О МУНИЦИПАЛЬНОЙ СЛУЖБЕ В РОССИЙСКОЙ ФЕДЕРАЦИИ</w:t>
      </w:r>
    </w:p>
    <w:p w:rsidR="00000000" w:rsidRDefault="00A37D05">
      <w:pPr>
        <w:pStyle w:val="ConsPlusNormal"/>
        <w:jc w:val="right"/>
      </w:pPr>
    </w:p>
    <w:p w:rsidR="00000000" w:rsidRDefault="00A37D05">
      <w:pPr>
        <w:pStyle w:val="ConsPlusNormal"/>
        <w:jc w:val="right"/>
      </w:pPr>
      <w:r>
        <w:t>Принят</w:t>
      </w:r>
    </w:p>
    <w:p w:rsidR="00000000" w:rsidRDefault="00A37D05">
      <w:pPr>
        <w:pStyle w:val="ConsPlusNormal"/>
        <w:jc w:val="right"/>
      </w:pPr>
      <w:r>
        <w:t>Государственной Думой</w:t>
      </w:r>
    </w:p>
    <w:p w:rsidR="00000000" w:rsidRDefault="00A37D05">
      <w:pPr>
        <w:pStyle w:val="ConsPlusNormal"/>
        <w:jc w:val="right"/>
      </w:pPr>
      <w:r>
        <w:t>7 февраля 2007 года</w:t>
      </w:r>
    </w:p>
    <w:p w:rsidR="00000000" w:rsidRDefault="00A37D05">
      <w:pPr>
        <w:pStyle w:val="ConsPlusNormal"/>
        <w:jc w:val="right"/>
      </w:pPr>
    </w:p>
    <w:p w:rsidR="00000000" w:rsidRDefault="00A37D05">
      <w:pPr>
        <w:pStyle w:val="ConsPlusNormal"/>
        <w:jc w:val="right"/>
      </w:pPr>
      <w:r>
        <w:t>Одобрен</w:t>
      </w:r>
    </w:p>
    <w:p w:rsidR="00000000" w:rsidRDefault="00A37D05">
      <w:pPr>
        <w:pStyle w:val="ConsPlusNormal"/>
        <w:jc w:val="right"/>
      </w:pPr>
      <w:r>
        <w:t>Советом Федерации</w:t>
      </w:r>
    </w:p>
    <w:p w:rsidR="00000000" w:rsidRDefault="00A37D05">
      <w:pPr>
        <w:pStyle w:val="ConsPlusNormal"/>
        <w:jc w:val="right"/>
      </w:pPr>
      <w:r>
        <w:t>21 февраля 2007 года</w:t>
      </w:r>
    </w:p>
    <w:p w:rsidR="00000000" w:rsidRDefault="00A37D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37D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(в ред. Федеральных законов от 23.07.2008 </w:t>
            </w:r>
            <w:hyperlink r:id="rId9" w:history="1">
              <w:r w:rsidRPr="00A37D05">
                <w:rPr>
                  <w:rFonts w:eastAsiaTheme="minorEastAsia"/>
                  <w:color w:val="0000FF"/>
                </w:rPr>
                <w:t>N 160-ФЗ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27.10.2008 </w:t>
            </w:r>
            <w:hyperlink r:id="rId10" w:history="1">
              <w:r w:rsidRPr="00A37D05">
                <w:rPr>
                  <w:rFonts w:eastAsiaTheme="minorEastAsia"/>
                  <w:color w:val="0000FF"/>
                </w:rPr>
                <w:t>N 181-ФЗ</w:t>
              </w:r>
            </w:hyperlink>
            <w:r w:rsidRPr="00A37D05">
              <w:rPr>
                <w:rFonts w:eastAsiaTheme="minorEastAsia"/>
                <w:color w:val="392C69"/>
              </w:rPr>
              <w:t>, от 27.1</w:t>
            </w:r>
            <w:r w:rsidRPr="00A37D05">
              <w:rPr>
                <w:rFonts w:eastAsiaTheme="minorEastAsia"/>
                <w:color w:val="392C69"/>
              </w:rPr>
              <w:t xml:space="preserve">0.2008 </w:t>
            </w:r>
            <w:hyperlink r:id="rId11" w:history="1">
              <w:r w:rsidRPr="00A37D05">
                <w:rPr>
                  <w:rFonts w:eastAsiaTheme="minorEastAsia"/>
                  <w:color w:val="0000FF"/>
                </w:rPr>
                <w:t>N 182-ФЗ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25.11.2008 </w:t>
            </w:r>
            <w:hyperlink r:id="rId12" w:history="1">
              <w:r w:rsidRPr="00A37D05">
                <w:rPr>
                  <w:rFonts w:eastAsiaTheme="minorEastAsia"/>
                  <w:color w:val="0000FF"/>
                </w:rPr>
                <w:t>N 219-ФЗ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>о</w:t>
            </w:r>
            <w:r w:rsidRPr="00A37D05">
              <w:rPr>
                <w:rFonts w:eastAsiaTheme="minorEastAsia"/>
                <w:color w:val="392C69"/>
              </w:rPr>
              <w:t xml:space="preserve">т 22.12.2008 </w:t>
            </w:r>
            <w:hyperlink r:id="rId13" w:history="1">
              <w:r w:rsidRPr="00A37D05">
                <w:rPr>
                  <w:rFonts w:eastAsiaTheme="minorEastAsia"/>
                  <w:color w:val="0000FF"/>
                </w:rPr>
                <w:t>N 267-ФЗ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25.12.2008 </w:t>
            </w:r>
            <w:hyperlink r:id="rId14" w:history="1">
              <w:r w:rsidRPr="00A37D05">
                <w:rPr>
                  <w:rFonts w:eastAsiaTheme="minorEastAsia"/>
                  <w:color w:val="0000FF"/>
                </w:rPr>
                <w:t>N 280-Ф</w:t>
              </w:r>
              <w:r w:rsidRPr="00A37D05">
                <w:rPr>
                  <w:rFonts w:eastAsiaTheme="minorEastAsia"/>
                  <w:color w:val="0000FF"/>
                </w:rPr>
                <w:t>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17.07.2009 </w:t>
            </w:r>
            <w:hyperlink r:id="rId15" w:history="1">
              <w:r w:rsidRPr="00A37D05">
                <w:rPr>
                  <w:rFonts w:eastAsiaTheme="minorEastAsia"/>
                  <w:color w:val="0000FF"/>
                </w:rPr>
                <w:t>N 160-ФЗ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03.05.2011 </w:t>
            </w:r>
            <w:hyperlink r:id="rId16" w:history="1">
              <w:r w:rsidRPr="00A37D05">
                <w:rPr>
                  <w:rFonts w:eastAsiaTheme="minorEastAsia"/>
                  <w:color w:val="0000FF"/>
                </w:rPr>
                <w:t>N 92-ФЗ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21.10.2011 </w:t>
            </w:r>
            <w:hyperlink r:id="rId17" w:history="1">
              <w:r w:rsidRPr="00A37D05">
                <w:rPr>
                  <w:rFonts w:eastAsiaTheme="minorEastAsia"/>
                  <w:color w:val="0000FF"/>
                </w:rPr>
                <w:t>N 288-ФЗ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21.11.2011 </w:t>
            </w:r>
            <w:hyperlink r:id="rId18" w:history="1">
              <w:r w:rsidRPr="00A37D05">
                <w:rPr>
                  <w:rFonts w:eastAsiaTheme="minorEastAsia"/>
                  <w:color w:val="0000FF"/>
                </w:rPr>
                <w:t>N 329-ФЗ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03.12.2012 </w:t>
            </w:r>
            <w:hyperlink r:id="rId19" w:history="1">
              <w:r w:rsidRPr="00A37D05">
                <w:rPr>
                  <w:rFonts w:eastAsiaTheme="minorEastAsia"/>
                  <w:color w:val="0000FF"/>
                </w:rPr>
                <w:t>N 231-ФЗ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07.05.2013 </w:t>
            </w:r>
            <w:hyperlink r:id="rId20" w:history="1">
              <w:r w:rsidRPr="00A37D05">
                <w:rPr>
                  <w:rFonts w:eastAsiaTheme="minorEastAsia"/>
                  <w:color w:val="0000FF"/>
                </w:rPr>
                <w:t>N 99-ФЗ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02.07.2013 </w:t>
            </w:r>
            <w:hyperlink r:id="rId21" w:history="1">
              <w:r w:rsidRPr="00A37D05">
                <w:rPr>
                  <w:rFonts w:eastAsiaTheme="minorEastAsia"/>
                  <w:color w:val="0000FF"/>
                </w:rPr>
                <w:t>N 170-ФЗ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02.07.2013 </w:t>
            </w:r>
            <w:hyperlink r:id="rId22" w:history="1">
              <w:r w:rsidRPr="00A37D05">
                <w:rPr>
                  <w:rFonts w:eastAsiaTheme="minorEastAsia"/>
                  <w:color w:val="0000FF"/>
                </w:rPr>
                <w:t>N 185-ФЗ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22.10.2013 </w:t>
            </w:r>
            <w:hyperlink r:id="rId23" w:history="1">
              <w:r w:rsidRPr="00A37D05">
                <w:rPr>
                  <w:rFonts w:eastAsiaTheme="minorEastAsia"/>
                  <w:color w:val="0000FF"/>
                </w:rPr>
                <w:t>N 284-ФЗ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25.11.2013 </w:t>
            </w:r>
            <w:hyperlink r:id="rId24" w:history="1">
              <w:r w:rsidRPr="00A37D05">
                <w:rPr>
                  <w:rFonts w:eastAsiaTheme="minorEastAsia"/>
                  <w:color w:val="0000FF"/>
                </w:rPr>
                <w:t>N 317-ФЗ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04.03.2014 </w:t>
            </w:r>
            <w:hyperlink r:id="rId25" w:history="1">
              <w:r w:rsidRPr="00A37D05">
                <w:rPr>
                  <w:rFonts w:eastAsiaTheme="minorEastAsia"/>
                  <w:color w:val="0000FF"/>
                </w:rPr>
                <w:t>N 23-ФЗ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22.12.2014 </w:t>
            </w:r>
            <w:hyperlink r:id="rId26" w:history="1">
              <w:r w:rsidRPr="00A37D05">
                <w:rPr>
                  <w:rFonts w:eastAsiaTheme="minorEastAsia"/>
                  <w:color w:val="0000FF"/>
                </w:rPr>
                <w:t>N 431-ФЗ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30.03.2015 </w:t>
            </w:r>
            <w:hyperlink r:id="rId27" w:history="1">
              <w:r w:rsidRPr="00A37D05">
                <w:rPr>
                  <w:rFonts w:eastAsiaTheme="minorEastAsia"/>
                  <w:color w:val="0000FF"/>
                </w:rPr>
                <w:t>N 63-ФЗ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13.07.2015 </w:t>
            </w:r>
            <w:hyperlink r:id="rId28" w:history="1">
              <w:r w:rsidRPr="00A37D05">
                <w:rPr>
                  <w:rFonts w:eastAsiaTheme="minorEastAsia"/>
                  <w:color w:val="0000FF"/>
                </w:rPr>
                <w:t>N 262-ФЗ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05.10.2015 </w:t>
            </w:r>
            <w:hyperlink r:id="rId29" w:history="1">
              <w:r w:rsidRPr="00A37D05">
                <w:rPr>
                  <w:rFonts w:eastAsiaTheme="minorEastAsia"/>
                  <w:color w:val="0000FF"/>
                </w:rPr>
                <w:t>N 285-ФЗ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28.11.2015 </w:t>
            </w:r>
            <w:hyperlink r:id="rId30" w:history="1">
              <w:r w:rsidRPr="00A37D05">
                <w:rPr>
                  <w:rFonts w:eastAsiaTheme="minorEastAsia"/>
                  <w:color w:val="0000FF"/>
                </w:rPr>
                <w:t>N 357-ФЗ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29.12.2015 </w:t>
            </w:r>
            <w:hyperlink r:id="rId31" w:history="1">
              <w:r w:rsidRPr="00A37D05">
                <w:rPr>
                  <w:rFonts w:eastAsiaTheme="minorEastAsia"/>
                  <w:color w:val="0000FF"/>
                </w:rPr>
                <w:t>N 395-ФЗ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15.02.2016 </w:t>
            </w:r>
            <w:hyperlink r:id="rId32" w:history="1">
              <w:r w:rsidRPr="00A37D05">
                <w:rPr>
                  <w:rFonts w:eastAsiaTheme="minorEastAsia"/>
                  <w:color w:val="0000FF"/>
                </w:rPr>
                <w:t>N 21-ФЗ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30.06.2016 </w:t>
            </w:r>
            <w:hyperlink r:id="rId33" w:history="1">
              <w:r w:rsidRPr="00A37D05">
                <w:rPr>
                  <w:rFonts w:eastAsiaTheme="minorEastAsia"/>
                  <w:color w:val="0000FF"/>
                </w:rPr>
                <w:t>N 224-ФЗ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03.04.2017 </w:t>
            </w:r>
            <w:hyperlink r:id="rId34" w:history="1">
              <w:r w:rsidRPr="00A37D05">
                <w:rPr>
                  <w:rFonts w:eastAsiaTheme="minorEastAsia"/>
                  <w:color w:val="0000FF"/>
                </w:rPr>
                <w:t>N 64-ФЗ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01.05.2017 </w:t>
            </w:r>
            <w:hyperlink r:id="rId35" w:history="1">
              <w:r w:rsidRPr="00A37D05">
                <w:rPr>
                  <w:rFonts w:eastAsiaTheme="minorEastAsia"/>
                  <w:color w:val="0000FF"/>
                </w:rPr>
                <w:t>N 90-ФЗ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01.07.2017 </w:t>
            </w:r>
            <w:hyperlink r:id="rId36" w:history="1">
              <w:r w:rsidRPr="00A37D05">
                <w:rPr>
                  <w:rFonts w:eastAsiaTheme="minorEastAsia"/>
                  <w:color w:val="0000FF"/>
                </w:rPr>
                <w:t>N 132-ФЗ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26.07.2017 </w:t>
            </w:r>
            <w:hyperlink r:id="rId37" w:history="1">
              <w:r w:rsidRPr="00A37D05">
                <w:rPr>
                  <w:rFonts w:eastAsiaTheme="minorEastAsia"/>
                  <w:color w:val="0000FF"/>
                </w:rPr>
                <w:t>N 192-ФЗ</w:t>
              </w:r>
            </w:hyperlink>
            <w:r w:rsidRPr="00A37D05">
              <w:rPr>
                <w:rFonts w:eastAsiaTheme="minorEastAsia"/>
                <w:color w:val="392C69"/>
              </w:rPr>
              <w:t>, от 29.</w:t>
            </w:r>
            <w:r w:rsidRPr="00A37D05">
              <w:rPr>
                <w:rFonts w:eastAsiaTheme="minorEastAsia"/>
                <w:color w:val="392C69"/>
              </w:rPr>
              <w:t xml:space="preserve">07.2017 </w:t>
            </w:r>
            <w:hyperlink r:id="rId38" w:history="1">
              <w:r w:rsidRPr="00A37D05">
                <w:rPr>
                  <w:rFonts w:eastAsiaTheme="minorEastAsia"/>
                  <w:color w:val="0000FF"/>
                </w:rPr>
                <w:t>N 217-ФЗ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18.04.2018 </w:t>
            </w:r>
            <w:hyperlink r:id="rId39" w:history="1">
              <w:r w:rsidRPr="00A37D05">
                <w:rPr>
                  <w:rFonts w:eastAsiaTheme="minorEastAsia"/>
                  <w:color w:val="0000FF"/>
                </w:rPr>
                <w:t>N 83-ФЗ</w:t>
              </w:r>
            </w:hyperlink>
            <w:r w:rsidRPr="00A37D05">
              <w:rPr>
                <w:rFonts w:eastAsiaTheme="minorEastAsia"/>
                <w:color w:val="392C69"/>
              </w:rPr>
              <w:t>,</w:t>
            </w:r>
          </w:p>
          <w:p w:rsidR="00000000" w:rsidRPr="00A37D05" w:rsidRDefault="00A37D05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от 03.08.2018 </w:t>
            </w:r>
            <w:hyperlink r:id="rId40" w:history="1">
              <w:r w:rsidRPr="00A37D05">
                <w:rPr>
                  <w:rFonts w:eastAsiaTheme="minorEastAsia"/>
                  <w:color w:val="0000FF"/>
                </w:rPr>
                <w:t>N 307-ФЗ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30.10.2018 </w:t>
            </w:r>
            <w:hyperlink r:id="rId41" w:history="1">
              <w:r w:rsidRPr="00A37D05">
                <w:rPr>
                  <w:rFonts w:eastAsiaTheme="minorEastAsia"/>
                  <w:color w:val="0000FF"/>
                </w:rPr>
                <w:t>N 38</w:t>
              </w:r>
              <w:r w:rsidRPr="00A37D05">
                <w:rPr>
                  <w:rFonts w:eastAsiaTheme="minorEastAsia"/>
                  <w:color w:val="0000FF"/>
                </w:rPr>
                <w:t>2-ФЗ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, от 27.12.2018 </w:t>
            </w:r>
            <w:hyperlink r:id="rId42" w:history="1">
              <w:r w:rsidRPr="00A37D05">
                <w:rPr>
                  <w:rFonts w:eastAsiaTheme="minorEastAsia"/>
                  <w:color w:val="0000FF"/>
                </w:rPr>
                <w:t>N 559-ФЗ</w:t>
              </w:r>
            </w:hyperlink>
            <w:r w:rsidRPr="00A37D05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A37D05">
      <w:pPr>
        <w:pStyle w:val="ConsPlusNormal"/>
        <w:jc w:val="center"/>
      </w:pPr>
    </w:p>
    <w:p w:rsidR="00000000" w:rsidRDefault="00A37D05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</w:t>
      </w:r>
      <w:r>
        <w:t>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Настоящим Федеральным</w:t>
      </w:r>
      <w:r>
        <w:t xml:space="preserve">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</w:t>
      </w:r>
      <w:r>
        <w:lastRenderedPageBreak/>
        <w:t>являющихся юридическим</w:t>
      </w:r>
      <w:r>
        <w:t>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2. Муниципальная служба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Муниципаль</w:t>
      </w:r>
      <w:r>
        <w:t>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Нанимателем для муниципального служащего является муниципальн</w:t>
      </w:r>
      <w:r>
        <w:t>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</w:t>
      </w:r>
      <w:r>
        <w:t>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3. Правовые основы муниципальной службы в Российской Федерации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 xml:space="preserve">1. Правовые основы муниципальной службы в Российской Федерации составляют </w:t>
      </w:r>
      <w:hyperlink r:id="rId43" w:history="1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</w:t>
      </w:r>
      <w:r>
        <w:t xml:space="preserve">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</w:t>
      </w:r>
      <w:r>
        <w:t>сходах граждан, и иные муниципальные правовые акты.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Основн</w:t>
      </w:r>
      <w:r>
        <w:t>ыми принципами муниципальной службы являются: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приоритет прав и свобод человека и гражданина;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</w:t>
      </w:r>
      <w:r>
        <w:t xml:space="preserve">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</w:t>
      </w:r>
      <w:r>
        <w:t>муниципального служащего;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профессионализм и компетентность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стабильность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6) взаимодействие с общественными объединениями и гражданами;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7) ед</w:t>
      </w:r>
      <w:r>
        <w:t>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9) ответственность муниципальных служащих за неисполнен</w:t>
      </w:r>
      <w:r>
        <w:t>ие или ненадлежащее исполнение своих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10) внепартийность муниципальной службы.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Взаимосвязь муниципальной службы и государственно</w:t>
      </w:r>
      <w:r>
        <w:t xml:space="preserve">й гражданской </w:t>
      </w:r>
      <w:hyperlink r:id="rId44" w:history="1">
        <w:r>
          <w:rPr>
            <w:color w:val="0000FF"/>
          </w:rPr>
          <w:t>службы</w:t>
        </w:r>
      </w:hyperlink>
      <w:r>
        <w:t xml:space="preserve"> Российской Федерации (далее - государственная гражданская служба) обеспечивается посредством: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единства основных квалификацио</w:t>
      </w:r>
      <w:r>
        <w:t>нных требований для замещения должностей муниципальной службы и должностей государственной гражданской службы;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30.06.</w:t>
      </w:r>
      <w:r>
        <w:t>2016 N 224-ФЗ)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</w:t>
      </w:r>
      <w:r>
        <w:t>ию;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соотносительности основных условий оплаты труда и социальных гарантий</w:t>
      </w:r>
      <w:r>
        <w:t xml:space="preserve"> муниципальных служащих и государственных гражданских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</w:t>
      </w:r>
      <w:r>
        <w:t>нов их семей в случае потери кормильца.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2. ДОЛЖНОСТИ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Должность муниципальной службы - должность в органе местного самоуправления, аппарате избирательной комиссии муниципального образ</w:t>
      </w:r>
      <w:r>
        <w:t xml:space="preserve">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</w:t>
      </w:r>
      <w:r>
        <w:lastRenderedPageBreak/>
        <w:t>муниципального образования или лица, замещающего</w:t>
      </w:r>
      <w:r>
        <w:t xml:space="preserve"> муниципальную должность.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Пр</w:t>
      </w:r>
      <w:r>
        <w:t>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</w:t>
      </w:r>
      <w:r>
        <w:t xml:space="preserve"> субъекте Российской Федерации.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</w:t>
      </w:r>
      <w:r>
        <w:t>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В реестре должностей муниципально</w:t>
      </w:r>
      <w:r>
        <w:t>й службы в субъекте Российской Федерации могут быть предусмотрены должности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</w:t>
      </w:r>
      <w:r>
        <w:t xml:space="preserve"> муниципальными служащими путем заключения трудового договора на срок полномочий указанного лица.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8. Классификация должностей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высшие должности муниципаль</w:t>
      </w:r>
      <w:r>
        <w:t>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главные должности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ведущие должности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старшие должности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младшие должности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</w:t>
      </w:r>
      <w:r>
        <w:t>жбы субъекта Российской Федерации устанавливается законом субъекта Российской Федерации.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0" w:name="Par98"/>
      <w:bookmarkEnd w:id="0"/>
      <w:r>
        <w:t>Статья 9. Основные квалификационные требования для замещения должностей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Для замещения должности муниципальной службы требуется соот</w:t>
      </w:r>
      <w:r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</w:t>
      </w:r>
      <w:r>
        <w:t xml:space="preserve"> соответствующего решения представителя нанимателя (работодателя) - к специальности, направлению подготовки.</w:t>
      </w:r>
    </w:p>
    <w:p w:rsidR="00000000" w:rsidRDefault="00A37D05">
      <w:pPr>
        <w:pStyle w:val="ConsPlusNormal"/>
        <w:jc w:val="both"/>
      </w:pPr>
      <w:r>
        <w:t xml:space="preserve">(часть 1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</w:t>
      </w:r>
      <w:r>
        <w:t>30.06.2016 N 224-ФЗ)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</w:t>
      </w:r>
      <w:r>
        <w:t>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</w:t>
      </w:r>
      <w:r>
        <w:t>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</w:t>
      </w:r>
      <w:r>
        <w:t>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00000" w:rsidRDefault="00A37D05">
      <w:pPr>
        <w:pStyle w:val="ConsPlusNormal"/>
        <w:jc w:val="both"/>
      </w:pPr>
      <w:r>
        <w:t xml:space="preserve">(часть 2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района, городского округа (городско</w:t>
      </w:r>
      <w:r>
        <w:t>го округа с внутригородским делением) - уставом муниципального района, городского округа (городского округа с внутригородским делением) и законом субъекта Российской Федерации могут быть установлены дополнительные требования к кандидатам на должность главы</w:t>
      </w:r>
      <w:r>
        <w:t xml:space="preserve"> местной администрации.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00000" w:rsidRDefault="00A37D05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</w:t>
      </w:r>
      <w:r>
        <w:t>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Классные чины указывают на соответствие уровня профессиональной подготовки муниципаль</w:t>
      </w:r>
      <w:r>
        <w:t>ных служащих квалификационным требованиям для замещения должностей муниципальной службы.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3. ПРАВОВОЕ ПОЛОЖЕНИЕ (СТАТУС)</w:t>
      </w:r>
    </w:p>
    <w:p w:rsidR="00000000" w:rsidRDefault="00A37D05">
      <w:pPr>
        <w:pStyle w:val="ConsPlusTitle"/>
        <w:jc w:val="center"/>
      </w:pPr>
      <w:r>
        <w:t>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10. Муниципальный служащий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lastRenderedPageBreak/>
        <w:t>1. Муниципальным служащим является гражданин, исполняющий в порядке,</w:t>
      </w:r>
      <w:r>
        <w:t xml:space="preserve">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11. Осно</w:t>
      </w:r>
      <w:r>
        <w:t>вные права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</w:t>
      </w:r>
      <w:r>
        <w:t>тей и условиями продвижения по службе;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3) оплату труда и другие выплаты в соответствии с трудовым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w:anchor="Par379" w:tooltip="Статья 22. Общие принципы оплаты труда муниципального служащего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отдых, обесп</w:t>
      </w:r>
      <w:r>
        <w:t>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получение в установленном порядке информации и материалов, необходи</w:t>
      </w:r>
      <w:r>
        <w:t>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6) участие по своей инициативе в конкурсе на замещение вакантно</w:t>
      </w:r>
      <w:r>
        <w:t>й должности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8) защиту своих персональных данных;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9) ознакомление со всеми материалами своего личного дела, с отзывами о профессиональной деятельности и другими документами до внесения их в его</w:t>
      </w:r>
      <w:r>
        <w:t xml:space="preserve"> личное дело, а также на приобщение к личному делу его письменных объяснений;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11) рассмотрение индивидуальных труд</w:t>
      </w:r>
      <w:r>
        <w:t xml:space="preserve">овых споров в соответствии с трудовым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, защиту своих прав и законных интересов на муниципальной службе, включая обжалование в суд их </w:t>
      </w:r>
      <w:r>
        <w:t>нарушений;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bookmarkStart w:id="1" w:name="Par137"/>
      <w:bookmarkEnd w:id="1"/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</w:t>
      </w:r>
      <w:r>
        <w:t xml:space="preserve">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ar186" w:tooltip="Статья 14. Запреты, связанные с муниципальной службо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12. Основные обязанности муниципального служащ</w:t>
      </w:r>
      <w:r>
        <w:t>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1) соблюдать </w:t>
      </w:r>
      <w:hyperlink r:id="rId5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</w:t>
      </w:r>
      <w:r>
        <w:t>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</w:t>
      </w:r>
      <w:r>
        <w:t>угих обстоятельств, а также права и законные интересы организаций;</w:t>
      </w:r>
    </w:p>
    <w:p w:rsidR="00000000" w:rsidRDefault="00A37D05">
      <w:pPr>
        <w:pStyle w:val="ConsPlusNormal"/>
        <w:jc w:val="both"/>
      </w:pPr>
      <w:r>
        <w:t xml:space="preserve">(п. 3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22.10.2013 N 284-ФЗ)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соблюдать установленн</w:t>
      </w:r>
      <w:r>
        <w:t>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поддерживать уровень квалификации, необходимый для</w:t>
      </w:r>
      <w:r>
        <w:t xml:space="preserve"> надлежащего исполнения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6) не разглашать </w:t>
      </w:r>
      <w:hyperlink r:id="rId57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федеральными законами тайну, а также сведени</w:t>
      </w:r>
      <w:r>
        <w:t>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7) беречь государственное и муниципальное имущество, в том числе предостав</w:t>
      </w:r>
      <w:r>
        <w:t>ленное ему для исполнения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8) представлять в установленном порядке предусмотренные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</w:t>
      </w:r>
      <w:r>
        <w:t>ния о себе и членах своей семьи;</w:t>
      </w:r>
    </w:p>
    <w:p w:rsidR="00000000" w:rsidRDefault="00A37D05">
      <w:pPr>
        <w:pStyle w:val="ConsPlusNormal"/>
        <w:jc w:val="both"/>
      </w:pPr>
      <w:r>
        <w:t xml:space="preserve">(п. 8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9) сообщать представителю нанимателя (работодателю) о выхо</w:t>
      </w:r>
      <w:r>
        <w:t>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10) соблюдать ограничения, выполнять обязательства, н</w:t>
      </w:r>
      <w:r>
        <w:t>е нарушать запреты, которые установлены настоящим Федеральным законом и другими федеральными законами;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</w:t>
      </w:r>
      <w:r>
        <w:t>жет привести к конфликту интересов, и принимать меры по предотвращению подобного конфликта.</w:t>
      </w:r>
    </w:p>
    <w:p w:rsidR="00000000" w:rsidRDefault="00A37D05">
      <w:pPr>
        <w:pStyle w:val="ConsPlusNormal"/>
        <w:jc w:val="both"/>
      </w:pPr>
      <w:r>
        <w:t xml:space="preserve">(в ред. Федеральных законов от 21.11.2011 </w:t>
      </w:r>
      <w:hyperlink r:id="rId60" w:history="1">
        <w:r>
          <w:rPr>
            <w:color w:val="0000FF"/>
          </w:rPr>
          <w:t>N 329-ФЗ</w:t>
        </w:r>
      </w:hyperlink>
      <w:r>
        <w:t>, от 0</w:t>
      </w:r>
      <w:r>
        <w:t xml:space="preserve">5.10.2015 </w:t>
      </w:r>
      <w:hyperlink r:id="rId61" w:history="1">
        <w:r>
          <w:rPr>
            <w:color w:val="0000FF"/>
          </w:rPr>
          <w:t>N 285-ФЗ</w:t>
        </w:r>
      </w:hyperlink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от соответствующего руководителя</w:t>
      </w:r>
      <w:r>
        <w:t xml:space="preserve">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</w:t>
      </w:r>
      <w:r>
        <w:t>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</w:t>
      </w:r>
      <w:r>
        <w:t>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</w:t>
      </w:r>
      <w:r>
        <w:t>ством Российской Федерации.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2" w:name="Par159"/>
      <w:bookmarkEnd w:id="2"/>
      <w:r>
        <w:t>Статья 13. Ограничения, связанные с муниципальной службой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признания его н</w:t>
      </w:r>
      <w:r>
        <w:t>едееспособным или ограниченно дееспособным решением суда, вступившим в законную силу;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</w:t>
      </w:r>
      <w:r>
        <w:t>лу;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</w:t>
      </w:r>
      <w:r>
        <w:t>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наличия заболевания, препятствующего поступлению на муниципальную службу или ее прохождению и подтвержденного заключением медицинс</w:t>
      </w:r>
      <w:r>
        <w:t xml:space="preserve">кой организации. </w:t>
      </w:r>
      <w:hyperlink r:id="rId62" w:history="1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63" w:history="1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64" w:history="1">
        <w:r>
          <w:rPr>
            <w:color w:val="0000FF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A37D05">
      <w:pPr>
        <w:pStyle w:val="ConsPlusNormal"/>
        <w:jc w:val="both"/>
      </w:pPr>
      <w:r>
        <w:t xml:space="preserve">(в ред. Федеральных законов от 23.07.2008 </w:t>
      </w:r>
      <w:hyperlink r:id="rId65" w:history="1">
        <w:r>
          <w:rPr>
            <w:color w:val="0000FF"/>
          </w:rPr>
          <w:t>N 160-ФЗ</w:t>
        </w:r>
      </w:hyperlink>
      <w:r>
        <w:t xml:space="preserve">, от 25.11.2013 </w:t>
      </w:r>
      <w:hyperlink r:id="rId66" w:history="1">
        <w:r>
          <w:rPr>
            <w:color w:val="0000FF"/>
          </w:rPr>
          <w:t>N 317-ФЗ</w:t>
        </w:r>
      </w:hyperlink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5) близкого родства или свойства (родители, супруги, дети, братья, сестры,</w:t>
      </w:r>
      <w:r>
        <w:t xml:space="preserve">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</w:t>
      </w:r>
      <w:r>
        <w:t>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A37D05">
      <w:pPr>
        <w:pStyle w:val="ConsPlusNormal"/>
        <w:jc w:val="both"/>
      </w:pPr>
      <w:r>
        <w:t xml:space="preserve">(в ред. Федеральных законов от 21.10.2011 </w:t>
      </w:r>
      <w:hyperlink r:id="rId67" w:history="1">
        <w:r>
          <w:rPr>
            <w:color w:val="0000FF"/>
          </w:rPr>
          <w:t>N 288-ФЗ</w:t>
        </w:r>
      </w:hyperlink>
      <w:r>
        <w:t xml:space="preserve">, от 21.11.2011 </w:t>
      </w:r>
      <w:hyperlink r:id="rId68" w:history="1">
        <w:r>
          <w:rPr>
            <w:color w:val="0000FF"/>
          </w:rPr>
          <w:t>N 329-ФЗ</w:t>
        </w:r>
      </w:hyperlink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</w:t>
      </w:r>
      <w:r>
        <w:t>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</w:t>
      </w:r>
      <w:r>
        <w:t>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7) наличия гражданства иностранного государства (иностранных гос</w:t>
      </w:r>
      <w:r>
        <w:t>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</w:t>
      </w:r>
      <w:r>
        <w:t>ужбе;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97" w:tooltip="3. При поступлении на муниципальную службу гражданин представляет: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</w:t>
      </w:r>
      <w:hyperlink r:id="rId70" w:history="1">
        <w:r>
          <w:rPr>
            <w:color w:val="0000FF"/>
          </w:rPr>
          <w:t>законами</w:t>
        </w:r>
      </w:hyperlink>
      <w: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A37D05">
      <w:pPr>
        <w:pStyle w:val="ConsPlusNormal"/>
        <w:jc w:val="both"/>
      </w:pPr>
      <w:r>
        <w:t xml:space="preserve">(п. 9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9.1) непредставления сведений, предусмотренных </w:t>
      </w:r>
      <w:hyperlink w:anchor="Par281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A37D05">
      <w:pPr>
        <w:pStyle w:val="ConsPlusNormal"/>
        <w:jc w:val="both"/>
      </w:pPr>
      <w:r>
        <w:t xml:space="preserve">(п. 9.1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30.06.2016 N 224-ФЗ</w:t>
      </w:r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</w:t>
      </w:r>
      <w:r>
        <w:t>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</w:t>
      </w:r>
      <w:r>
        <w:t>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</w:t>
      </w:r>
      <w:r>
        <w:t>ации по жалобе гражданина на указанное заключение не были нарушены.</w:t>
      </w:r>
    </w:p>
    <w:p w:rsidR="00000000" w:rsidRDefault="00A37D05">
      <w:pPr>
        <w:pStyle w:val="ConsPlusNormal"/>
        <w:jc w:val="both"/>
      </w:pPr>
      <w:r>
        <w:t xml:space="preserve">(п. 10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02.07.2013 N 170-ФЗ;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26.07.2017 N 192-ФЗ)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1.1. Гражданин не может быть назначен на должность главы местной администрации по контракту, а муниципальный служащий н</w:t>
      </w:r>
      <w:r>
        <w:t>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A37D05">
      <w:pPr>
        <w:pStyle w:val="ConsPlusNormal"/>
        <w:jc w:val="both"/>
      </w:pPr>
      <w:r>
        <w:t>(част</w:t>
      </w:r>
      <w:r>
        <w:t xml:space="preserve">ь 1.1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21.10.2011 N 288-ФЗ;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04.03.2014 N 23-ФЗ)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</w:t>
      </w:r>
      <w:r>
        <w:t xml:space="preserve">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</w:t>
      </w:r>
      <w:r>
        <w:t>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</w:t>
      </w:r>
      <w:r>
        <w:t>льного образования.</w:t>
      </w:r>
    </w:p>
    <w:p w:rsidR="00000000" w:rsidRDefault="00A37D05">
      <w:pPr>
        <w:pStyle w:val="ConsPlusNormal"/>
        <w:jc w:val="both"/>
      </w:pPr>
      <w:r>
        <w:t xml:space="preserve">(часть 1.2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27.12.2018 N 559-ФЗ)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Гражданин не может быть принят на муниципальную службу после д</w:t>
      </w:r>
      <w:r>
        <w:t>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</w:t>
      </w:r>
      <w:r>
        <w:t>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</w:t>
      </w:r>
      <w:r>
        <w:t>й должности.</w:t>
      </w:r>
    </w:p>
    <w:p w:rsidR="00000000" w:rsidRDefault="00A37D05">
      <w:pPr>
        <w:pStyle w:val="ConsPlusNormal"/>
        <w:jc w:val="both"/>
      </w:pPr>
      <w:r>
        <w:t xml:space="preserve">(часть 3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30.10.2018 N 382-ФЗ)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3" w:name="Par186"/>
      <w:bookmarkEnd w:id="3"/>
      <w:r>
        <w:t>Статья 14. Запреты, связанные с муниципальной службой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В с</w:t>
      </w:r>
      <w:r>
        <w:t>вязи с прохождением муниципальной службы муниципальному служащему запрещается: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1) утратил силу с 1 января 2015 года.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22.12.20</w:t>
      </w:r>
      <w:r>
        <w:t>14 N 431-ФЗ;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</w:t>
      </w:r>
      <w:r>
        <w:t>ственной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</w:t>
      </w:r>
      <w:r>
        <w:t>ения, аппарате избирательной комиссии муниципального образования;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3) заниматься предпринимательской деятельностью лично или через доверенных лиц, участво</w:t>
      </w:r>
      <w:r>
        <w:t>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</w:t>
      </w:r>
      <w:r>
        <w:t>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</w:t>
      </w:r>
      <w:r>
        <w:t>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</w:t>
      </w:r>
      <w:r>
        <w:t>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</w:t>
      </w:r>
      <w:r>
        <w:t>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</w:t>
      </w:r>
      <w:r>
        <w:t>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</w:t>
      </w:r>
      <w:r>
        <w:t>ьной собственности акциями (долями участия в уставном капитале); иных случаев, предусмотренных федеральными законами;</w:t>
      </w:r>
    </w:p>
    <w:p w:rsidR="00000000" w:rsidRDefault="00A37D05">
      <w:pPr>
        <w:pStyle w:val="ConsPlusNormal"/>
        <w:jc w:val="both"/>
      </w:pPr>
      <w:r>
        <w:t xml:space="preserve">(в ред. Федеральных законов от 03.04.2017 </w:t>
      </w:r>
      <w:hyperlink r:id="rId80" w:history="1">
        <w:r>
          <w:rPr>
            <w:color w:val="0000FF"/>
          </w:rPr>
          <w:t>N 64-ФЗ</w:t>
        </w:r>
      </w:hyperlink>
      <w:r>
        <w:t xml:space="preserve">, от 29.07.2017 </w:t>
      </w:r>
      <w:hyperlink r:id="rId81" w:history="1">
        <w:r>
          <w:rPr>
            <w:color w:val="0000FF"/>
          </w:rPr>
          <w:t>N 217-ФЗ</w:t>
        </w:r>
      </w:hyperlink>
      <w:r>
        <w:t xml:space="preserve">, от 03.08.2018 </w:t>
      </w:r>
      <w:hyperlink r:id="rId82" w:history="1">
        <w:r>
          <w:rPr>
            <w:color w:val="0000FF"/>
          </w:rPr>
          <w:t>N 307-ФЗ</w:t>
        </w:r>
      </w:hyperlink>
      <w:r>
        <w:t xml:space="preserve">, от 30.10.2018 </w:t>
      </w:r>
      <w:hyperlink r:id="rId83" w:history="1">
        <w:r>
          <w:rPr>
            <w:color w:val="0000FF"/>
          </w:rPr>
          <w:t>N 382-ФЗ</w:t>
        </w:r>
      </w:hyperlink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</w:t>
      </w:r>
      <w:r>
        <w:t xml:space="preserve">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w:anchor="Par137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>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</w:t>
      </w:r>
      <w:r>
        <w:t>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</w:t>
      </w:r>
      <w:r>
        <w:t>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</w:t>
      </w:r>
      <w:r>
        <w:t xml:space="preserve">енных Гражданским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</w:t>
      </w:r>
      <w:r>
        <w:t xml:space="preserve">ебной командировкой или с другим официальным мероприятием, может его выкупить в </w:t>
      </w:r>
      <w:hyperlink r:id="rId85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</w:t>
      </w:r>
      <w:r>
        <w:t>дерации;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15.02.2016 N 21-ФЗ)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6) выезжать в командировки за счет средств физических и юридических лиц, за исключением </w:t>
      </w:r>
      <w:r>
        <w:t xml:space="preserve">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</w:t>
      </w:r>
      <w:r>
        <w:lastRenderedPageBreak/>
        <w:t>ор</w:t>
      </w:r>
      <w:r>
        <w:t>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</w:t>
      </w:r>
      <w:r>
        <w:t>ского, финансового и иного обеспечения, другое муниципальное имущество;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87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9) допускать публичные высказывания, суждения и оценки, </w:t>
      </w:r>
      <w:r>
        <w:t>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10) принимать без письменного разр</w:t>
      </w:r>
      <w:r>
        <w:t>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</w:t>
      </w:r>
      <w:r>
        <w:t>лжностные обязанности входит взаимодействие с указанными организациями и объединениями;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03.05.2011 N 92-ФЗ)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11) испол</w:t>
      </w:r>
      <w:r>
        <w:t>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</w:t>
      </w:r>
      <w:r>
        <w:t>о выражать отношение к указанным объединениям в качестве муниципального служащего;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</w:t>
      </w:r>
      <w:r>
        <w:t>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15) входить в состав органов у</w:t>
      </w:r>
      <w:r>
        <w:t xml:space="preserve">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</w:t>
      </w:r>
      <w:r>
        <w:t>Российской Федерации или законодательством Российской Федерации;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</w:t>
      </w:r>
      <w:r>
        <w:t xml:space="preserve">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r>
        <w:lastRenderedPageBreak/>
        <w:t>законодательством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Муниципальный служащий, замещающий должность главы местной админис</w:t>
      </w:r>
      <w:r>
        <w:t>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</w:t>
      </w:r>
      <w:r>
        <w:t>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</w:t>
      </w:r>
      <w:r>
        <w:t>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</w:t>
      </w:r>
      <w:r>
        <w:t>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2.1.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</w:t>
      </w:r>
      <w:r>
        <w:t>а или служебную информацию, ставшие ему известными в связи с исполнением должностных обязанностей.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</w:t>
      </w:r>
      <w: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</w:t>
      </w:r>
      <w:r>
        <w:t>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</w:t>
      </w:r>
      <w:r>
        <w:t xml:space="preserve">дению муниципальных служащих и урегулированию конфликта интересов, которое дается в </w:t>
      </w:r>
      <w:hyperlink r:id="rId90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</w:t>
      </w:r>
      <w:r>
        <w:t>дерации.</w:t>
      </w:r>
    </w:p>
    <w:p w:rsidR="00000000" w:rsidRDefault="00A37D05">
      <w:pPr>
        <w:pStyle w:val="ConsPlusNormal"/>
        <w:jc w:val="both"/>
      </w:pPr>
      <w:r>
        <w:t xml:space="preserve">(часть 4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4" w:name="Par217"/>
      <w:bookmarkEnd w:id="4"/>
      <w:r>
        <w:t xml:space="preserve">Статья 14.1. Урегулирование конфликта интересов на муниципальной </w:t>
      </w:r>
      <w:r>
        <w:t>службе</w:t>
      </w:r>
    </w:p>
    <w:p w:rsidR="00000000" w:rsidRDefault="00A37D05">
      <w:pPr>
        <w:pStyle w:val="ConsPlusNormal"/>
        <w:ind w:firstLine="540"/>
        <w:jc w:val="both"/>
      </w:pPr>
      <w:r>
        <w:t xml:space="preserve">(введена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93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</w:t>
      </w:r>
      <w:r>
        <w:t>ря 2008 года N 273-ФЗ "О противодействии коррупции".</w:t>
      </w:r>
    </w:p>
    <w:p w:rsidR="00000000" w:rsidRDefault="00A37D05">
      <w:pPr>
        <w:pStyle w:val="ConsPlusNormal"/>
        <w:jc w:val="both"/>
      </w:pPr>
      <w:r>
        <w:t xml:space="preserve">(часть 1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Для целей настоящего Федеральног</w:t>
      </w:r>
      <w:r>
        <w:t xml:space="preserve">о закона используется понятие "личная заинтересованность", установленное </w:t>
      </w:r>
      <w:hyperlink r:id="rId95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</w:t>
      </w:r>
      <w:r>
        <w:t>тиводействии коррупции".</w:t>
      </w:r>
    </w:p>
    <w:p w:rsidR="00000000" w:rsidRDefault="00A37D05">
      <w:pPr>
        <w:pStyle w:val="ConsPlusNormal"/>
        <w:jc w:val="both"/>
      </w:pPr>
      <w:r>
        <w:t xml:space="preserve">(часть 2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2.1. Предотвращение или урегулирование конфликта интересов може</w:t>
      </w:r>
      <w:r>
        <w:t>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</w:t>
      </w:r>
      <w:r>
        <w:t>годы, явившейся причиной возникновения конфликта интересов.</w:t>
      </w:r>
    </w:p>
    <w:p w:rsidR="00000000" w:rsidRDefault="00A37D05">
      <w:pPr>
        <w:pStyle w:val="ConsPlusNormal"/>
        <w:jc w:val="both"/>
      </w:pPr>
      <w:r>
        <w:t xml:space="preserve">(часть 2.1 введена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2.2. В случае, если владе</w:t>
      </w:r>
      <w:r>
        <w:t xml:space="preserve">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</w:t>
      </w:r>
      <w:r>
        <w:t xml:space="preserve">(доли участия, паи в уставных (складочных) капиталах организаций) в доверительное управление в соответствии с гражданским </w:t>
      </w:r>
      <w:hyperlink r:id="rId98" w:history="1">
        <w:r>
          <w:rPr>
            <w:color w:val="0000FF"/>
          </w:rPr>
          <w:t>законодательством</w:t>
        </w:r>
      </w:hyperlink>
      <w:r>
        <w:t xml:space="preserve"> Российск</w:t>
      </w:r>
      <w:r>
        <w:t>ой Федерации.</w:t>
      </w:r>
    </w:p>
    <w:p w:rsidR="00000000" w:rsidRDefault="00A37D05">
      <w:pPr>
        <w:pStyle w:val="ConsPlusNormal"/>
        <w:jc w:val="both"/>
      </w:pPr>
      <w:r>
        <w:t xml:space="preserve">(часть 2.2 введена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</w:t>
      </w:r>
      <w:r>
        <w:t>влекущим увольнение муниципального служащего с муниципальной службы.</w:t>
      </w:r>
    </w:p>
    <w:p w:rsidR="00000000" w:rsidRDefault="00A37D05">
      <w:pPr>
        <w:pStyle w:val="ConsPlusNormal"/>
        <w:jc w:val="both"/>
      </w:pPr>
      <w:r>
        <w:t xml:space="preserve">(часть 2.3 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Представитель</w:t>
      </w:r>
      <w:r>
        <w:t xml:space="preserve">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</w:t>
      </w:r>
      <w:r>
        <w:t>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</w:t>
      </w:r>
      <w:r>
        <w:t>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</w:t>
      </w:r>
      <w:r>
        <w:t>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A37D05">
      <w:pPr>
        <w:pStyle w:val="ConsPlusNormal"/>
        <w:jc w:val="both"/>
      </w:pPr>
      <w:r>
        <w:t xml:space="preserve">(часть 3.1 введена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</w:t>
      </w:r>
      <w:r>
        <w:t xml:space="preserve">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</w:t>
      </w:r>
      <w:r>
        <w:t>поведению муниципальных служащих и урегулированию конфликтов интересов.</w:t>
      </w:r>
    </w:p>
    <w:p w:rsidR="00000000" w:rsidRDefault="00A37D05">
      <w:pPr>
        <w:pStyle w:val="ConsPlusNormal"/>
        <w:jc w:val="both"/>
      </w:pPr>
      <w:r>
        <w:t xml:space="preserve">(часть 4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14.2. Тр</w:t>
      </w:r>
      <w:r>
        <w:t>ебования к служебному поведению муниципального служащего</w:t>
      </w:r>
    </w:p>
    <w:p w:rsidR="00000000" w:rsidRDefault="00A37D05">
      <w:pPr>
        <w:pStyle w:val="ConsPlusNormal"/>
        <w:ind w:firstLine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lastRenderedPageBreak/>
        <w:t>1. Муниципальный служащий обязан: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1) </w:t>
      </w:r>
      <w:r>
        <w:t>исполнять должностные обязанности добросовестно, на высоком профессиональном уровне;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</w:t>
      </w:r>
      <w:r>
        <w:t>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не совершать действия, связанные с влиянием каких-либо личных, имущественных (финанс</w:t>
      </w:r>
      <w:r>
        <w:t>овых) и иных интересов, препятствующих добросовестному исполнению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</w:t>
      </w:r>
      <w:r>
        <w:t>иозных объединений и иных организаций;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проявлять корректность в обращении с гражданами;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6) проявлять уважение к нравственным обычаям и традициям народов Российской Федерации;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9) не допускать конфликтных ситуаций, способных нанести ущерб его репутации или автор</w:t>
      </w:r>
      <w:r>
        <w:t>итету муниципального органа.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5" w:name="Par251"/>
      <w:bookmarkEnd w:id="5"/>
      <w:r>
        <w:t>Статья</w:t>
      </w:r>
      <w:r>
        <w:t xml:space="preserve"> 15. Представление сведений о доходах, расходах, об имуществе и обязательствах имущественного характера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03.12.2012 N </w:t>
      </w:r>
      <w:r>
        <w:t>231-ФЗ)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</w:t>
      </w:r>
      <w:r>
        <w:t>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</w:t>
      </w:r>
      <w:r>
        <w:t>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A37D05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06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07" w:history="1">
        <w:r>
          <w:rPr>
            <w:color w:val="0000FF"/>
          </w:rPr>
          <w:t>N 231-ФЗ</w:t>
        </w:r>
      </w:hyperlink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1.1. Муниципальный служащий, з</w:t>
      </w:r>
      <w:r>
        <w:t xml:space="preserve">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108" w:history="1">
        <w:r>
          <w:rPr>
            <w:color w:val="0000FF"/>
          </w:rPr>
          <w:t>форме</w:t>
        </w:r>
      </w:hyperlink>
      <w: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</w:t>
      </w:r>
      <w:r>
        <w:t>Федерации.</w:t>
      </w:r>
    </w:p>
    <w:p w:rsidR="00000000" w:rsidRDefault="00A37D05">
      <w:pPr>
        <w:pStyle w:val="ConsPlusNormal"/>
        <w:jc w:val="both"/>
      </w:pPr>
      <w:r>
        <w:t xml:space="preserve">(часть 1.1 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1.2. Контроль за соответствием расходов муниципального служащего, его супр</w:t>
      </w:r>
      <w:r>
        <w:t xml:space="preserve">уги (супруга) и несовершеннолетних детей их доходам осуществляется в порядке, предусмотренном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</w:t>
      </w:r>
      <w:r>
        <w:t xml:space="preserve">оррупции" и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t>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A37D05">
      <w:pPr>
        <w:pStyle w:val="ConsPlusNormal"/>
        <w:jc w:val="both"/>
      </w:pPr>
      <w:r>
        <w:t xml:space="preserve">(часть 1.2 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03.12.2012 N 231-ФЗ;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Све</w:t>
      </w:r>
      <w:r>
        <w:t xml:space="preserve">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114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федеральными законами они не отнесены к </w:t>
      </w:r>
      <w:hyperlink r:id="rId115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федерал</w:t>
      </w:r>
      <w:r>
        <w:t>ьными законами тайну.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Не допускается использование сведений о доходах, расходах, об имуществе</w:t>
      </w:r>
      <w:r>
        <w:t xml:space="preserve">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</w:t>
      </w:r>
      <w:r>
        <w:t>и других общественных объединений, иных организаций, а также физических лиц.</w:t>
      </w:r>
    </w:p>
    <w:p w:rsidR="00000000" w:rsidRDefault="00A37D05">
      <w:pPr>
        <w:pStyle w:val="ConsPlusNormal"/>
        <w:jc w:val="both"/>
      </w:pPr>
      <w:r>
        <w:t xml:space="preserve">(в ред. Федеральных законов от 21.11.2011 </w:t>
      </w:r>
      <w:hyperlink r:id="rId117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18" w:history="1">
        <w:r>
          <w:rPr>
            <w:color w:val="0000FF"/>
          </w:rPr>
          <w:t>N 231-ФЗ</w:t>
        </w:r>
      </w:hyperlink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</w:t>
      </w:r>
      <w:r>
        <w:t xml:space="preserve">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A37D05">
      <w:pPr>
        <w:pStyle w:val="ConsPlusNormal"/>
        <w:jc w:val="both"/>
      </w:pPr>
      <w:r>
        <w:t xml:space="preserve">(часть 4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</w:t>
      </w:r>
      <w:r>
        <w:t>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</w:t>
      </w:r>
      <w:r>
        <w:t>им увольнение муниципального служащего с муниципальной службы.</w:t>
      </w:r>
    </w:p>
    <w:p w:rsidR="00000000" w:rsidRDefault="00A37D05">
      <w:pPr>
        <w:pStyle w:val="ConsPlusNormal"/>
        <w:jc w:val="both"/>
      </w:pPr>
      <w:r>
        <w:t xml:space="preserve">(часть 5 введена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6. Проверка достоверности и полноты сведений о доходах, об имуществе и обязательствах имущественного характера, представл</w:t>
      </w:r>
      <w:r>
        <w:t>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</w:t>
      </w:r>
      <w:r>
        <w:t xml:space="preserve">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</w:t>
      </w:r>
      <w:r>
        <w:t xml:space="preserve">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</w:t>
      </w:r>
      <w:r>
        <w:t>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A37D05">
      <w:pPr>
        <w:pStyle w:val="ConsPlusNormal"/>
        <w:jc w:val="both"/>
      </w:pPr>
      <w:r>
        <w:t xml:space="preserve">(часть 6 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7. Запросы о представлении сведений, составляющих банковскую, налоговую или иную охраняемую законом </w:t>
      </w:r>
      <w:hyperlink r:id="rId125" w:history="1">
        <w:r>
          <w:rPr>
            <w:color w:val="0000FF"/>
          </w:rPr>
          <w:t>тайну</w:t>
        </w:r>
      </w:hyperlink>
      <w:r>
        <w:t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</w:t>
      </w:r>
      <w:r>
        <w:t>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</w:t>
      </w:r>
      <w:r>
        <w:t>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A37D05">
      <w:pPr>
        <w:pStyle w:val="ConsPlusNormal"/>
        <w:jc w:val="both"/>
      </w:pPr>
      <w:r>
        <w:t xml:space="preserve">(часть 7 введена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37D05">
      <w:pPr>
        <w:pStyle w:val="ConsPlusNormal"/>
        <w:spacing w:before="240"/>
        <w:ind w:firstLine="540"/>
        <w:jc w:val="both"/>
      </w:pPr>
      <w:bookmarkStart w:id="6" w:name="Par272"/>
      <w:bookmarkEnd w:id="6"/>
      <w: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</w:t>
      </w:r>
      <w:r>
        <w:t>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</w:t>
      </w:r>
      <w:r>
        <w:t xml:space="preserve">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A37D05">
      <w:pPr>
        <w:pStyle w:val="ConsPlusNormal"/>
        <w:jc w:val="both"/>
      </w:pPr>
      <w:r>
        <w:t xml:space="preserve">(часть 8 введена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</w:t>
      </w:r>
      <w:r>
        <w:t>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A37D05">
      <w:pPr>
        <w:pStyle w:val="ConsPlusNormal"/>
        <w:jc w:val="both"/>
      </w:pPr>
      <w:r>
        <w:t xml:space="preserve">(часть 9 введена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A37D05">
      <w:pPr>
        <w:pStyle w:val="ConsPlusNormal"/>
        <w:spacing w:before="240"/>
        <w:ind w:firstLine="540"/>
        <w:jc w:val="both"/>
      </w:pPr>
      <w:bookmarkStart w:id="7" w:name="Par276"/>
      <w:bookmarkEnd w:id="7"/>
      <w:r>
        <w:t>10. Проверка достоверности и полноты сведений о доходах, расходах, об имуществе и обязательствах имущественного характера, предста</w:t>
      </w:r>
      <w:r>
        <w:t xml:space="preserve">вляемых в соответствии с </w:t>
      </w:r>
      <w:hyperlink w:anchor="Par272" w:tooltip=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..." w:history="1">
        <w:r>
          <w:rPr>
            <w:color w:val="0000FF"/>
          </w:rPr>
          <w:t>частью 8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>
        <w:lastRenderedPageBreak/>
        <w:t>Федер</w:t>
      </w:r>
      <w:r>
        <w:t>ации) в порядке, установленном законом субъекта Российской Федерации.</w:t>
      </w:r>
    </w:p>
    <w:p w:rsidR="00000000" w:rsidRDefault="00A37D05">
      <w:pPr>
        <w:pStyle w:val="ConsPlusNormal"/>
        <w:jc w:val="both"/>
      </w:pPr>
      <w:r>
        <w:t xml:space="preserve">(часть 10 введена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11. При выявлении</w:t>
      </w:r>
      <w:r>
        <w:t xml:space="preserve"> в результате проверки, осуществленной в соответствии с </w:t>
      </w:r>
      <w:hyperlink w:anchor="Par276" w:tooltip=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 w:history="1">
        <w:r>
          <w:rPr>
            <w:color w:val="0000FF"/>
          </w:rPr>
          <w:t>част</w:t>
        </w:r>
        <w:r>
          <w:rPr>
            <w:color w:val="0000FF"/>
          </w:rPr>
          <w:t>ью 10</w:t>
        </w:r>
      </w:hyperlink>
      <w: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t>
      </w:r>
      <w:r>
        <w:t>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</w:t>
      </w:r>
      <w:r>
        <w:t>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</w:t>
      </w:r>
      <w:r>
        <w:t>вующее решение, или в суд.</w:t>
      </w:r>
    </w:p>
    <w:p w:rsidR="00000000" w:rsidRDefault="00A37D05">
      <w:pPr>
        <w:pStyle w:val="ConsPlusNormal"/>
        <w:jc w:val="both"/>
      </w:pPr>
      <w:r>
        <w:t xml:space="preserve">(часть 11 введена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8" w:name="Par281"/>
      <w:bookmarkEnd w:id="8"/>
      <w:r>
        <w:t>Статья 15.1. Представление сведений о размещени</w:t>
      </w:r>
      <w:r>
        <w:t>и информации в информационно-телекоммуникационной сети "Интернет"</w:t>
      </w:r>
    </w:p>
    <w:p w:rsidR="00000000" w:rsidRDefault="00A37D05">
      <w:pPr>
        <w:pStyle w:val="ConsPlusNormal"/>
        <w:ind w:firstLine="540"/>
        <w:jc w:val="both"/>
      </w:pPr>
      <w:r>
        <w:t xml:space="preserve">(введена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bookmarkStart w:id="9" w:name="Par284"/>
      <w:bookmarkEnd w:id="9"/>
      <w:r>
        <w:t>1. Сведения об а</w:t>
      </w:r>
      <w:r>
        <w:t>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</w:t>
      </w:r>
      <w:r>
        <w:t>е их идентифицировать, представителю нанимателя представляют: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муниципал</w:t>
      </w:r>
      <w:r>
        <w:t>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2. Сведения, указанные в </w:t>
      </w:r>
      <w:hyperlink w:anchor="Par284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</w:t>
      </w:r>
      <w:r>
        <w:t xml:space="preserve">жбу, а муниципальными служащими - не позднее 1 апреля года, следующего за отчетным. Сведения, указанные в </w:t>
      </w:r>
      <w:hyperlink w:anchor="Par284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</w:t>
      </w:r>
      <w:r>
        <w:t>о форме, установленной Правительством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</w:t>
      </w:r>
      <w:r>
        <w:t xml:space="preserve">бы и муниципальными служащими в информационно-телекоммуникационной сети "Интернет", а также проверку достоверности и </w:t>
      </w:r>
      <w:r>
        <w:lastRenderedPageBreak/>
        <w:t xml:space="preserve">полноты сведений, предусмотренных </w:t>
      </w:r>
      <w:hyperlink w:anchor="Par284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4. ПОРЯДОК ПОСТУПЛЕНИЯ НА МУНИЦИПАЛЬНУЮ СЛУЖБУ,</w:t>
      </w:r>
    </w:p>
    <w:p w:rsidR="00000000" w:rsidRDefault="00A37D05">
      <w:pPr>
        <w:pStyle w:val="ConsPlusTitle"/>
        <w:jc w:val="center"/>
      </w:pPr>
      <w:r>
        <w:t>ЕЕ ПРОХОЖДЕНИЯ И ПРЕКРАЩЕНИЯ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16. Поступление на муниципальную службу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8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59" w:tooltip="Статья 13. Ограничения, связанные с муниципальной службой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</w:t>
      </w:r>
      <w:r>
        <w:t xml:space="preserve">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</w:t>
      </w:r>
      <w:r>
        <w:t>оятельств, не связанных с профессиональными и деловыми качествами муниципального служащего.</w:t>
      </w:r>
    </w:p>
    <w:p w:rsidR="00000000" w:rsidRDefault="00A37D05">
      <w:pPr>
        <w:pStyle w:val="ConsPlusNormal"/>
        <w:spacing w:before="240"/>
        <w:ind w:firstLine="540"/>
        <w:jc w:val="both"/>
      </w:pPr>
      <w:bookmarkStart w:id="10" w:name="Par297"/>
      <w:bookmarkEnd w:id="10"/>
      <w:r>
        <w:t>3. При поступлении на муниципальную службу гражданин представляет: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заявление с просьбой о поступлении на муниципальную службу и замещении должности м</w:t>
      </w:r>
      <w:r>
        <w:t>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2) собственноручно заполненную и подписанную анкету по </w:t>
      </w:r>
      <w:hyperlink r:id="rId134" w:history="1">
        <w:r>
          <w:rPr>
            <w:color w:val="0000FF"/>
          </w:rPr>
          <w:t>форме</w:t>
        </w:r>
      </w:hyperlink>
      <w:r>
        <w:t xml:space="preserve">, установленной уполномоченным Правительством Российской Федерации </w:t>
      </w:r>
      <w:r>
        <w:t>федеральным органом исполнительной власти;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паспорт;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трудовую книжку, за исключением случае</w:t>
      </w:r>
      <w:r>
        <w:t>в, когда трудовой договор (контракт) заключается впервые;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документ об образовании;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7) свидетельство о постан</w:t>
      </w:r>
      <w:r>
        <w:t>овке физического лица на учет в налоговом органе по месту жительства на территории Российской Федерации;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02.07.2013 N 170-ФЗ)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A37D05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</w:t>
      </w:r>
      <w:r>
        <w:t>вах имущественного характера;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10.1) сведения, предусмотренные </w:t>
      </w:r>
      <w:hyperlink w:anchor="Par281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A37D05">
      <w:pPr>
        <w:pStyle w:val="ConsPlusNormal"/>
        <w:jc w:val="both"/>
      </w:pPr>
      <w:r>
        <w:t>(п. 10</w:t>
      </w:r>
      <w:r>
        <w:t xml:space="preserve">.1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</w:t>
      </w:r>
      <w:r>
        <w:t>ации и постановлениями Правительства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bookmarkStart w:id="11" w:name="Par314"/>
      <w:bookmarkEnd w:id="11"/>
      <w: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39" w:history="1">
        <w:r>
          <w:rPr>
            <w:color w:val="0000FF"/>
          </w:rPr>
          <w:t>законами</w:t>
        </w:r>
      </w:hyperlink>
      <w: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</w:t>
      </w:r>
      <w:r>
        <w:t>представляемых гражданином при поступлении на муниципальную службу.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314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</w:t>
      </w:r>
      <w:r>
        <w:t>ужбу.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40" w:history="1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</w:t>
      </w:r>
      <w:r>
        <w:t xml:space="preserve">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</w:t>
      </w:r>
      <w:r>
        <w:t xml:space="preserve"> администрации по контракту, утверждается законом субъекта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При замещении должности муниципальной слу</w:t>
      </w:r>
      <w:r>
        <w:t xml:space="preserve">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</w:t>
      </w:r>
      <w:r>
        <w:lastRenderedPageBreak/>
        <w:t>службы, их соответствия установленным квалификацион</w:t>
      </w:r>
      <w:r>
        <w:t>ным требованиям к должности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</w:t>
      </w:r>
      <w:r>
        <w:t>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</w:t>
      </w:r>
      <w:r>
        <w:t>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</w:t>
      </w:r>
      <w:r>
        <w:t xml:space="preserve">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</w:t>
      </w:r>
      <w:r>
        <w:t>нов кандидатур, выдвинутых сходом граждан в каждом из этих сельских населенных пунктов.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18.04.2018 N 83-ФЗ)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Предст</w:t>
      </w:r>
      <w:r>
        <w:t>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18. Аттестация мун</w:t>
      </w:r>
      <w:r>
        <w:t>иципальных служащих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Аттестации не подлежат следующие м</w:t>
      </w:r>
      <w:r>
        <w:t>униципальные служащие: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достигшие возраста 60 лет;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беременные женщины;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</w:t>
      </w:r>
      <w:r>
        <w:t>ет. Аттестация указанных муниципальных служащих возможна не ранее чем через один год после выхода из отпуска;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По результатам аттестации муниципального слу</w:t>
      </w:r>
      <w:r>
        <w:t>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</w:t>
      </w:r>
      <w:r>
        <w:t xml:space="preserve">тигнутые ими успехи в работе, в том числе о повышении их в должности, а в случае необходимости рекомендации об улучшении деятельности </w:t>
      </w:r>
      <w:r>
        <w:lastRenderedPageBreak/>
        <w:t xml:space="preserve">аттестуемых муниципальных служащих. Результаты аттестации сообщаются аттестованным муниципальным служащим непосредственно </w:t>
      </w:r>
      <w:r>
        <w:t>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</w:t>
      </w:r>
      <w:r>
        <w:t xml:space="preserve">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</w:t>
      </w:r>
      <w:r>
        <w:t>ащих для получения дополнительного профессионального образования.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5. В случае несогласия муниципа</w:t>
      </w:r>
      <w:r>
        <w:t xml:space="preserve">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</w:t>
      </w:r>
      <w:r>
        <w:t xml:space="preserve">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</w:t>
      </w:r>
      <w:r>
        <w:t>допускается.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</w:t>
      </w:r>
      <w:r>
        <w:t>ации муниципальных служащих, утверждаемым законом субъекта Российской Федерации.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19. Основания для расторжения трудового договора с муниципальным служащим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</w:t>
      </w:r>
      <w:r>
        <w:t>ателя) в случае: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</w:t>
      </w:r>
      <w:r>
        <w:t xml:space="preserve">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</w:t>
      </w:r>
      <w:r>
        <w:t>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</w:t>
      </w:r>
      <w:r>
        <w:t>, имеет право находиться на муниципальной службе;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59" w:tooltip="Статья 13. Ограничения, связанные с муниципальной службой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86" w:tooltip="Статья 14. Запреты, связанные с муниципальной службой" w:history="1">
        <w:r>
          <w:rPr>
            <w:color w:val="0000FF"/>
          </w:rPr>
          <w:t>14</w:t>
        </w:r>
      </w:hyperlink>
      <w:r>
        <w:t xml:space="preserve">, </w:t>
      </w:r>
      <w:hyperlink w:anchor="Par217" w:tooltip="Статья 14.1. Урегулирование конфликта интересов на муниципальной службе" w:history="1">
        <w:r>
          <w:rPr>
            <w:color w:val="0000FF"/>
          </w:rPr>
          <w:t>14.1</w:t>
        </w:r>
      </w:hyperlink>
      <w:r>
        <w:t xml:space="preserve"> и </w:t>
      </w:r>
      <w:hyperlink w:anchor="Par251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A37D05">
      <w:pPr>
        <w:pStyle w:val="ConsPlusNormal"/>
        <w:jc w:val="both"/>
      </w:pPr>
      <w:r>
        <w:lastRenderedPageBreak/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4) применения административного наказания в виде </w:t>
      </w:r>
      <w:hyperlink r:id="rId146" w:history="1">
        <w:r>
          <w:rPr>
            <w:color w:val="0000FF"/>
          </w:rPr>
          <w:t>дисквалификации</w:t>
        </w:r>
      </w:hyperlink>
      <w:r>
        <w:t>.</w:t>
      </w:r>
    </w:p>
    <w:p w:rsidR="00000000" w:rsidRDefault="00A37D05">
      <w:pPr>
        <w:pStyle w:val="ConsPlusNormal"/>
        <w:jc w:val="both"/>
      </w:pPr>
      <w:r>
        <w:t xml:space="preserve">(п. 4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</w:t>
      </w:r>
      <w:r>
        <w:t>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5. РАБОЧЕЕ (СЛУЖЕБНОЕ) ВРЕМЯ И ВРЕМЯ ОТДЫХА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Рабочее (служебное) время муни</w:t>
      </w:r>
      <w:r>
        <w:t xml:space="preserve">ципальных служащих регулируется в соответствии с трудовым </w:t>
      </w:r>
      <w:hyperlink r:id="rId148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21. Отпуск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Муниципальному служащем</w:t>
      </w:r>
      <w:r>
        <w:t>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Ежегодный оплачи</w:t>
      </w:r>
      <w:r>
        <w:t>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000000" w:rsidRDefault="00A37D05">
      <w:pPr>
        <w:pStyle w:val="ConsPlusNormal"/>
        <w:jc w:val="both"/>
      </w:pPr>
      <w:r>
        <w:t>(в ред. Фед</w:t>
      </w:r>
      <w:r>
        <w:t xml:space="preserve">еральных законов от 27.10.2008 </w:t>
      </w:r>
      <w:hyperlink r:id="rId149" w:history="1">
        <w:r>
          <w:rPr>
            <w:color w:val="0000FF"/>
          </w:rPr>
          <w:t>N 181-ФЗ</w:t>
        </w:r>
      </w:hyperlink>
      <w:r>
        <w:t xml:space="preserve">, от 01.05.2017 </w:t>
      </w:r>
      <w:hyperlink r:id="rId150" w:history="1">
        <w:r>
          <w:rPr>
            <w:color w:val="0000FF"/>
          </w:rPr>
          <w:t>N 90-ФЗ</w:t>
        </w:r>
      </w:hyperlink>
      <w:r>
        <w:t>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151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01.05.2017 N 90-ФЗ)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5.1. Муниципально</w:t>
      </w:r>
      <w:r>
        <w:t>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00000" w:rsidRDefault="00A37D05">
      <w:pPr>
        <w:pStyle w:val="ConsPlusNormal"/>
        <w:jc w:val="both"/>
      </w:pPr>
      <w:r>
        <w:t xml:space="preserve">(часть 5.1 введена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01.05.2017 N 90-ФЗ)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 предоставляться отпуск бе</w:t>
      </w:r>
      <w:r>
        <w:t>з сохранения денежного содержания продолжительностью не более одного года.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54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6. ОБЩИЕ ПРИНЦИПЫ ОПЛАТЫ ТРУДА МУНИЦИПАЛЬНОГО</w:t>
      </w:r>
    </w:p>
    <w:p w:rsidR="00000000" w:rsidRDefault="00A37D05">
      <w:pPr>
        <w:pStyle w:val="ConsPlusTitle"/>
        <w:jc w:val="center"/>
      </w:pPr>
      <w:r>
        <w:t>СЛУЖАЩЕГО. ГАРАНТИИ, ПРЕДОСТАВЛЯЕМЫЕ МУНИЦИПАЛЬНОМУ</w:t>
      </w:r>
    </w:p>
    <w:p w:rsidR="00000000" w:rsidRDefault="00A37D05">
      <w:pPr>
        <w:pStyle w:val="ConsPlusTitle"/>
        <w:jc w:val="center"/>
      </w:pPr>
      <w:r>
        <w:t>СЛУЖАЩЕМУ. СТАЖ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12" w:name="Par379"/>
      <w:bookmarkEnd w:id="12"/>
      <w:r>
        <w:t>Статья 22. Общие принципы оплаты труд</w:t>
      </w:r>
      <w:r>
        <w:t>а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</w:t>
      </w:r>
      <w:r>
        <w:t>ой оклад), а также из ежемесячных и иных дополнительных выплат, определяемых законом субъекта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</w:t>
      </w:r>
      <w:r>
        <w:t xml:space="preserve">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</w:t>
      </w:r>
      <w:r>
        <w:t>законодательством субъектов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155" w:history="1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 xml:space="preserve">Статья 23. Гарантии, предоставляемые </w:t>
      </w:r>
      <w:r>
        <w:t>муниципальному служащему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право на своевременное и в полном объеме получение денежного содержан</w:t>
      </w:r>
      <w:r>
        <w:t>ия;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A37D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37D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37D05" w:rsidRDefault="00A37D05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37D05" w:rsidRDefault="00A37D05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37D05">
              <w:rPr>
                <w:rFonts w:eastAsiaTheme="minorEastAsia"/>
                <w:color w:val="392C69"/>
              </w:rPr>
              <w:t xml:space="preserve">О выявлении конституционно-правового смысла п. 5 ч. 1 ст. 23 см. </w:t>
            </w:r>
            <w:hyperlink r:id="rId156" w:history="1">
              <w:r w:rsidRPr="00A37D05">
                <w:rPr>
                  <w:rFonts w:eastAsiaTheme="minorEastAsia"/>
                  <w:color w:val="0000FF"/>
                </w:rPr>
                <w:t>Постановление</w:t>
              </w:r>
            </w:hyperlink>
            <w:r w:rsidRPr="00A37D05">
              <w:rPr>
                <w:rFonts w:eastAsiaTheme="minorEastAsia"/>
                <w:color w:val="392C69"/>
              </w:rPr>
              <w:t xml:space="preserve"> КС РФ от 08.12.2015 N 32-П.</w:t>
            </w:r>
          </w:p>
        </w:tc>
      </w:tr>
    </w:tbl>
    <w:p w:rsidR="00000000" w:rsidRDefault="00A37D05">
      <w:pPr>
        <w:pStyle w:val="ConsPlusNormal"/>
        <w:spacing w:before="300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</w:t>
      </w:r>
      <w:r>
        <w:t>щего в случае его смерти, наступившей в связи с исполнением им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7) обязательное государственное </w:t>
      </w:r>
      <w:hyperlink r:id="rId157" w:history="1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период прохождения муниципальным служащим му</w:t>
      </w:r>
      <w:r>
        <w:t>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</w:t>
      </w:r>
      <w:r>
        <w:t>анностей в случаях, порядке и на условиях, установленных федеральными законами.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</w:t>
      </w:r>
      <w:r>
        <w:t xml:space="preserve">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</w:t>
      </w:r>
      <w:r>
        <w:t>ликвидацией организации либо сокращением штата работников организации.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24. Пенсионное обеспечени</w:t>
      </w:r>
      <w:r>
        <w:t>е муниципального служащего и членов его семьи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</w:t>
      </w:r>
      <w:r>
        <w:t>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</w:t>
      </w:r>
      <w:r>
        <w:t xml:space="preserve">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</w:t>
      </w:r>
      <w:r>
        <w:t>дарственной гражданской службы субъекта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</w:t>
      </w:r>
      <w:r>
        <w:t xml:space="preserve">право на получение пенсии по случаю потери кормильца в порядке, определяемом федеральными </w:t>
      </w:r>
      <w:hyperlink r:id="rId158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25. Стаж муниципальной службы</w:t>
      </w:r>
    </w:p>
    <w:p w:rsidR="00000000" w:rsidRDefault="00A37D05">
      <w:pPr>
        <w:pStyle w:val="ConsPlusNormal"/>
        <w:ind w:firstLine="540"/>
        <w:jc w:val="both"/>
      </w:pPr>
      <w:r>
        <w:t>(в ред. Фе</w:t>
      </w:r>
      <w:r>
        <w:t xml:space="preserve">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29.12.2015 N 395-ФЗ)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bookmarkStart w:id="13" w:name="Par410"/>
      <w:bookmarkEnd w:id="13"/>
      <w:r>
        <w:t>1. В стаж (общую продолжительность) муниципальной службы включаются периоды замещения: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дол</w:t>
      </w:r>
      <w:r>
        <w:t>жностей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2) муниципальных должностей;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должностей государственной гражданской службы, воинских должностей и должностей фе</w:t>
      </w:r>
      <w:r>
        <w:t>деральной государственной службы иных видов;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иных должностей в соответствии с федеральными законами.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</w:t>
      </w:r>
      <w:r>
        <w:t xml:space="preserve">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</w:t>
      </w:r>
      <w:hyperlink w:anchor="Par410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части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60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В стаж муниципаль</w:t>
      </w:r>
      <w:r>
        <w:t xml:space="preserve">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Par410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4. Порядок исчисления стажа муниципальной службы устанавливается законом субъекта Российской Феде</w:t>
      </w:r>
      <w:r>
        <w:t>рации.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7. ПООЩРЕНИЕ МУНИЦИПАЛЬНОГО СЛУЖАЩЕГО.</w:t>
      </w:r>
    </w:p>
    <w:p w:rsidR="00000000" w:rsidRDefault="00A37D05">
      <w:pPr>
        <w:pStyle w:val="ConsPlusTitle"/>
        <w:jc w:val="center"/>
      </w:pPr>
      <w:r>
        <w:t>ДИСЦИПЛИНАРНАЯ ОТВЕТСТВЕННОСТЬ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Виды поощрения муниципального служащего и порядок его применения устанавливаются муниципальными пра</w:t>
      </w:r>
      <w:r>
        <w:t xml:space="preserve">вовыми актами в соответствии с федеральными </w:t>
      </w:r>
      <w:hyperlink r:id="rId161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bookmarkStart w:id="14" w:name="Par427"/>
      <w:bookmarkEnd w:id="14"/>
      <w:r>
        <w:t>Статья 27. Дисциплинарная ответственност</w:t>
      </w:r>
      <w:r>
        <w:t>ь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</w:t>
      </w:r>
      <w:r>
        <w:t>скания: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замечание;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выговор;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</w:t>
      </w:r>
      <w:r>
        <w:t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Порядок примен</w:t>
      </w:r>
      <w:r>
        <w:t>ения и снятия дисциплинарных взысканий определяется трудовым законодательством.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t xml:space="preserve"> в целях противодействия коррупции</w:t>
      </w:r>
    </w:p>
    <w:p w:rsidR="00000000" w:rsidRDefault="00A37D05">
      <w:pPr>
        <w:pStyle w:val="ConsPlusNormal"/>
        <w:ind w:firstLine="540"/>
        <w:jc w:val="both"/>
      </w:pPr>
      <w:r>
        <w:t xml:space="preserve">(введена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bookmarkStart w:id="15" w:name="Par439"/>
      <w:bookmarkEnd w:id="15"/>
      <w:r>
        <w:t>1. За несоблюдение муниципальным служащим огран</w:t>
      </w:r>
      <w:r>
        <w:t xml:space="preserve">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ar427" w:tooltip="Статья 27. Дисциплинарная ответственность муниципального служащего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A37D05">
      <w:pPr>
        <w:pStyle w:val="ConsPlusNormal"/>
        <w:spacing w:before="240"/>
        <w:ind w:firstLine="540"/>
        <w:jc w:val="both"/>
      </w:pPr>
      <w:bookmarkStart w:id="16" w:name="Par440"/>
      <w:bookmarkEnd w:id="16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Par217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51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3. Взыскания, предусмотренные </w:t>
      </w:r>
      <w:hyperlink w:anchor="Par217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1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7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</w:t>
      </w:r>
      <w:r>
        <w:t>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</w:t>
      </w:r>
      <w:r>
        <w:t>нных и иных правонарушений;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2.1) доклада подразделения</w:t>
      </w:r>
      <w:r>
        <w:t xml:space="preserve">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00000" w:rsidRDefault="00A37D05">
      <w:pPr>
        <w:pStyle w:val="ConsPlusNormal"/>
        <w:jc w:val="both"/>
      </w:pPr>
      <w:r>
        <w:t xml:space="preserve">(п. 2.1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объяснений муниципального служащего;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4) иных материалов.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4. При применении взысканий, предусмотренных </w:t>
      </w:r>
      <w:hyperlink w:anchor="Par217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1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7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</w:t>
      </w:r>
      <w:r>
        <w:t>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</w:t>
      </w:r>
      <w:r>
        <w:t>униципальным служащим своих должностных обязанностей.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439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&quot;О противодействии коррупции&quot; и другими федеральными законами, налагаются взыскания, предусмотренные статьей 27 настоящего Федерального закона.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40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6. Взыскания, предусмотренные </w:t>
      </w:r>
      <w:hyperlink w:anchor="Par217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1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7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</w:t>
      </w:r>
      <w:r>
        <w:t>мативными правовыми актами.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</w:t>
      </w:r>
      <w:r>
        <w:t xml:space="preserve">уволенных в связи с утратой доверия, предусмотренный </w:t>
      </w:r>
      <w:hyperlink r:id="rId165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00000" w:rsidRDefault="00A37D05">
      <w:pPr>
        <w:pStyle w:val="ConsPlusNormal"/>
        <w:jc w:val="both"/>
      </w:pPr>
      <w:r>
        <w:t>(ча</w:t>
      </w:r>
      <w:r>
        <w:t xml:space="preserve">сть 7 введена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8. КАДРОВАЯ РАБОТА В МУНИЦИПАЛЬНОМ ОБРАЗОВАНИИ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подготовку предложений о реализации положений законодат</w:t>
      </w:r>
      <w:r>
        <w:t>ельства о муниципальной службе и внесение указанных предложений представителю нанимателя (работодателю);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</w:t>
      </w:r>
      <w:r>
        <w:t>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</w:r>
      <w:r>
        <w:t>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ведение трудовых книжек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ведение личных дел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lastRenderedPageBreak/>
        <w:t>7) оформление и выдачу служебных удостоверений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8) проведение к</w:t>
      </w:r>
      <w:r>
        <w:t>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9) проведение аттестации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10) организацию работы с кадровым резервом и его эффективное использование;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11) организаци</w:t>
      </w:r>
      <w:r>
        <w:t xml:space="preserve">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167" w:history="1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</w:t>
      </w:r>
      <w:r>
        <w:t xml:space="preserve">аничений, которые установлены </w:t>
      </w:r>
      <w:hyperlink w:anchor="Par159" w:tooltip="Статья 13. Ограничения, связанные с муниципальной служб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13) консультирование муниципальных служащих по правовым и иным во</w:t>
      </w:r>
      <w:r>
        <w:t>просам муниципальной службы;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28.1. Подготовка кадров для муниципальной службы на договорной основе</w:t>
      </w:r>
    </w:p>
    <w:p w:rsidR="00000000" w:rsidRDefault="00A37D05">
      <w:pPr>
        <w:pStyle w:val="ConsPlusNormal"/>
        <w:ind w:firstLine="540"/>
        <w:jc w:val="both"/>
      </w:pPr>
      <w:r>
        <w:t xml:space="preserve">(введена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30.03.2015 N 63-ФЗ)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1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Договор о целевом обучении с обязательством последующего прохо</w:t>
      </w:r>
      <w:r>
        <w:t>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</w:t>
      </w:r>
      <w:r>
        <w:t>ение установленного срока после окончания обучения.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</w:t>
      </w:r>
      <w:r>
        <w:t>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</w:t>
      </w:r>
      <w:r>
        <w:t>ной сети "Интернет" не позднее чем за один месяц до даты проведения указанного конкурса.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4. Право участвовать в конкурсе на заключение договора о целевом обучении имеют </w:t>
      </w:r>
      <w:r>
        <w:lastRenderedPageBreak/>
        <w:t>граждане, владеющие государственным языком Российской Федерации и впервые получающие ср</w:t>
      </w:r>
      <w:r>
        <w:t>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</w:t>
      </w:r>
      <w:r>
        <w:t xml:space="preserve">о срока, предусмотренного </w:t>
      </w:r>
      <w:hyperlink w:anchor="Par481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" w:history="1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</w:t>
      </w:r>
      <w:hyperlink w:anchor="Par98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bookmarkStart w:id="17" w:name="Par481"/>
      <w:bookmarkEnd w:id="17"/>
      <w:r>
        <w:t>5. Срок обязательного прохождения муниципальной службы после окончания целевого обучения у</w:t>
      </w:r>
      <w:r>
        <w:t>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</w:t>
      </w:r>
      <w:r>
        <w:t>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7. Договор о целевом обучении может быть заключен с гражданином один раз.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8. Финансов</w:t>
      </w:r>
      <w:r>
        <w:t>ое обеспечение расходов, предусмотренных договором о целевом обучении, осуществляется за счет средств местного бюджета.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Персональные данные муниципального служащего - информация, необходимая пред</w:t>
      </w:r>
      <w:r>
        <w:t>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Персональные данные муниципального служащего подлежат обработке</w:t>
      </w:r>
      <w:r>
        <w:t xml:space="preserve"> в соответствии с </w:t>
      </w:r>
      <w:hyperlink r:id="rId1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171" w:history="1">
        <w:r>
          <w:rPr>
            <w:color w:val="0000FF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30. Порядок ведения личного дела муниципального служащего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</w:t>
      </w:r>
      <w:r>
        <w:t>ем и увольнением с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</w:t>
      </w:r>
      <w:r>
        <w:t>сии муниципального образования по последнему месту муниципальной службы.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</w:t>
      </w:r>
      <w:r>
        <w:t xml:space="preserve">е дело передается на хранение в орган местного самоуправления, избирательную комиссию муниципального образования, которым переданы </w:t>
      </w:r>
      <w:r>
        <w:lastRenderedPageBreak/>
        <w:t>функции ликвидированных органа местного самоуправления, избирательной комиссии муниципального образования, или их правопреемн</w:t>
      </w:r>
      <w:r>
        <w:t>икам.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4. Ведение личного дела муниципального служащего осуществляется в </w:t>
      </w:r>
      <w:hyperlink r:id="rId173" w:history="1">
        <w:r>
          <w:rPr>
            <w:color w:val="0000FF"/>
          </w:rPr>
          <w:t>порядке</w:t>
        </w:r>
      </w:hyperlink>
      <w:r>
        <w:t>, установленном для ведения личного дела государственного гражданског</w:t>
      </w:r>
      <w:r>
        <w:t>о служащего.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31. Реестр муниципальных служащих в муниципальном образовании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отсутствующим или объявлени</w:t>
      </w:r>
      <w:r>
        <w:t>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4. Порядок ведения реестра муниципальн</w:t>
      </w:r>
      <w:r>
        <w:t>ых служащих утверждается муниципальным правовым актом.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1) назначение на долж</w:t>
      </w:r>
      <w:r>
        <w:t>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3) подготовка кадров для муниципальной службы и дополнительное профессиональн</w:t>
      </w:r>
      <w:r>
        <w:t>ое образование муниципальных служащих;</w:t>
      </w:r>
    </w:p>
    <w:p w:rsidR="00000000" w:rsidRDefault="00A37D05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создание кадрового резерва и его эффективное использова</w:t>
      </w:r>
      <w:r>
        <w:t>ние;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33. Кадровый резе</w:t>
      </w:r>
      <w:r>
        <w:t>рв на муниципальной службе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9. ФИНАНСИРОВАНИЕ И ПРОГРАММЫ РАЗВИТИЯ</w:t>
      </w:r>
    </w:p>
    <w:p w:rsidR="00000000" w:rsidRDefault="00A37D05">
      <w:pPr>
        <w:pStyle w:val="ConsPlusTitle"/>
        <w:jc w:val="center"/>
      </w:pPr>
      <w:r>
        <w:t>МУНИЦИПАЛЬНОЙ</w:t>
      </w:r>
      <w:r>
        <w:t xml:space="preserve">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34. Финансирование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bookmarkStart w:id="18" w:name="Par530"/>
      <w:bookmarkEnd w:id="18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</w:t>
      </w:r>
      <w:r>
        <w:t>убъектов Российской Федерации.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</w:t>
      </w:r>
      <w:r>
        <w:t xml:space="preserve">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ar530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</w:t>
      </w:r>
      <w:r>
        <w:t>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</w:t>
      </w:r>
      <w:r>
        <w:t>в) Российской Федерации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8 января 1998 года N 8-ФЗ "Об основа</w:t>
      </w:r>
      <w:r>
        <w:t>х муниципальной службы в Российской Федерации" (Собрание законодательства Российской Федерации, 1998, N 2, ст. 224);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176" w:history="1">
        <w:r>
          <w:rPr>
            <w:color w:val="0000FF"/>
          </w:rPr>
          <w:t>закон</w:t>
        </w:r>
      </w:hyperlink>
      <w:r>
        <w:t xml:space="preserve"> от 13 апреля 1999 года N 75-ФЗ</w:t>
      </w:r>
      <w:r>
        <w:t xml:space="preserve"> "О внесении изменений и дополнений в Федеральный закон "Об основах муниципальной службы в Российской Федерации" (Собрание законодательства Российской Федерации, 1999, N 16, ст. 1933);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 xml:space="preserve">3) Федеральный </w:t>
      </w:r>
      <w:hyperlink r:id="rId177" w:history="1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000000" w:rsidRDefault="00A37D05">
      <w:pPr>
        <w:pStyle w:val="ConsPlusNormal"/>
        <w:spacing w:before="240"/>
        <w:ind w:firstLine="540"/>
        <w:jc w:val="both"/>
      </w:pPr>
      <w:r>
        <w:t>4) п</w:t>
      </w:r>
      <w:r>
        <w:t xml:space="preserve">ункт 13 </w:t>
      </w:r>
      <w:hyperlink r:id="rId178" w:history="1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</w:t>
      </w:r>
      <w:r>
        <w:t>вязи с принятием Федерального закона "О противодействии экстремистской деятельности" (Собрание законодательства Российской Федерации, 2002, N 30, ст. 3029).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</w:t>
      </w:r>
      <w:r>
        <w:t xml:space="preserve">ступлением в силу настоящего Федерального </w:t>
      </w:r>
      <w:r>
        <w:lastRenderedPageBreak/>
        <w:t>закона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</w:t>
      </w:r>
      <w:r>
        <w:t>е с 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</w:t>
      </w:r>
      <w:r>
        <w:t>астоящему Федеральному закону.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Title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A37D05">
      <w:pPr>
        <w:pStyle w:val="ConsPlusNormal"/>
        <w:ind w:firstLine="540"/>
        <w:jc w:val="both"/>
      </w:pPr>
    </w:p>
    <w:p w:rsidR="00000000" w:rsidRDefault="00A37D05">
      <w:pPr>
        <w:pStyle w:val="ConsPlusNormal"/>
        <w:jc w:val="right"/>
      </w:pPr>
      <w:r>
        <w:t>Президент</w:t>
      </w:r>
    </w:p>
    <w:p w:rsidR="00000000" w:rsidRDefault="00A37D05">
      <w:pPr>
        <w:pStyle w:val="ConsPlusNormal"/>
        <w:jc w:val="right"/>
      </w:pPr>
      <w:r>
        <w:t>Российской Федерации</w:t>
      </w:r>
    </w:p>
    <w:p w:rsidR="00000000" w:rsidRDefault="00A37D05">
      <w:pPr>
        <w:pStyle w:val="ConsPlusNormal"/>
        <w:jc w:val="right"/>
      </w:pPr>
      <w:r>
        <w:t>В.ПУТИН</w:t>
      </w:r>
    </w:p>
    <w:p w:rsidR="00000000" w:rsidRDefault="00A37D05">
      <w:pPr>
        <w:pStyle w:val="ConsPlusNormal"/>
      </w:pPr>
      <w:r>
        <w:t>Москва, Кремль</w:t>
      </w:r>
    </w:p>
    <w:p w:rsidR="00000000" w:rsidRDefault="00A37D05">
      <w:pPr>
        <w:pStyle w:val="ConsPlusNormal"/>
        <w:spacing w:before="240"/>
      </w:pPr>
      <w:r>
        <w:t>2 марта 2007 года</w:t>
      </w:r>
    </w:p>
    <w:p w:rsidR="00000000" w:rsidRDefault="00A37D05">
      <w:pPr>
        <w:pStyle w:val="ConsPlusNormal"/>
        <w:spacing w:before="240"/>
      </w:pPr>
      <w:r>
        <w:t>N 25-ФЗ</w:t>
      </w:r>
    </w:p>
    <w:p w:rsidR="00000000" w:rsidRDefault="00A37D05">
      <w:pPr>
        <w:pStyle w:val="ConsPlusNormal"/>
      </w:pPr>
    </w:p>
    <w:p w:rsidR="00000000" w:rsidRDefault="00A37D05">
      <w:pPr>
        <w:pStyle w:val="ConsPlusNormal"/>
      </w:pPr>
    </w:p>
    <w:p w:rsidR="00A37D05" w:rsidRDefault="00A37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7D05">
      <w:headerReference w:type="default" r:id="rId179"/>
      <w:footerReference w:type="default" r:id="rId1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05" w:rsidRDefault="00A37D05">
      <w:pPr>
        <w:spacing w:after="0" w:line="240" w:lineRule="auto"/>
      </w:pPr>
      <w:r>
        <w:separator/>
      </w:r>
    </w:p>
  </w:endnote>
  <w:endnote w:type="continuationSeparator" w:id="1">
    <w:p w:rsidR="00A37D05" w:rsidRDefault="00A3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37D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37D05" w:rsidRDefault="00A37D05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A37D05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A37D05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37D05" w:rsidRDefault="00A37D05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A37D05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37D05" w:rsidRDefault="00A37D05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A37D05">
            <w:rPr>
              <w:rFonts w:eastAsiaTheme="minorEastAsia"/>
              <w:sz w:val="20"/>
              <w:szCs w:val="20"/>
            </w:rPr>
            <w:t xml:space="preserve">Страница </w:t>
          </w:r>
          <w:r w:rsidRPr="00A37D05">
            <w:rPr>
              <w:rFonts w:eastAsiaTheme="minorEastAsia"/>
              <w:sz w:val="20"/>
              <w:szCs w:val="20"/>
            </w:rPr>
            <w:fldChar w:fldCharType="begin"/>
          </w:r>
          <w:r w:rsidRPr="00A37D05">
            <w:rPr>
              <w:rFonts w:eastAsiaTheme="minorEastAsia"/>
              <w:sz w:val="20"/>
              <w:szCs w:val="20"/>
            </w:rPr>
            <w:instrText>\PAGE</w:instrText>
          </w:r>
          <w:r w:rsidR="00C34AAF" w:rsidRPr="00A37D05">
            <w:rPr>
              <w:rFonts w:eastAsiaTheme="minorEastAsia"/>
              <w:sz w:val="20"/>
              <w:szCs w:val="20"/>
            </w:rPr>
            <w:fldChar w:fldCharType="separate"/>
          </w:r>
          <w:r w:rsidR="00C34AAF" w:rsidRPr="00A37D05">
            <w:rPr>
              <w:rFonts w:eastAsiaTheme="minorEastAsia"/>
              <w:noProof/>
              <w:sz w:val="20"/>
              <w:szCs w:val="20"/>
            </w:rPr>
            <w:t>34</w:t>
          </w:r>
          <w:r w:rsidRPr="00A37D05">
            <w:rPr>
              <w:rFonts w:eastAsiaTheme="minorEastAsia"/>
              <w:sz w:val="20"/>
              <w:szCs w:val="20"/>
            </w:rPr>
            <w:fldChar w:fldCharType="end"/>
          </w:r>
          <w:r w:rsidRPr="00A37D05">
            <w:rPr>
              <w:rFonts w:eastAsiaTheme="minorEastAsia"/>
              <w:sz w:val="20"/>
              <w:szCs w:val="20"/>
            </w:rPr>
            <w:t xml:space="preserve"> из </w:t>
          </w:r>
          <w:r w:rsidRPr="00A37D05">
            <w:rPr>
              <w:rFonts w:eastAsiaTheme="minorEastAsia"/>
              <w:sz w:val="20"/>
              <w:szCs w:val="20"/>
            </w:rPr>
            <w:fldChar w:fldCharType="begin"/>
          </w:r>
          <w:r w:rsidRPr="00A37D05">
            <w:rPr>
              <w:rFonts w:eastAsiaTheme="minorEastAsia"/>
              <w:sz w:val="20"/>
              <w:szCs w:val="20"/>
            </w:rPr>
            <w:instrText>\NUMPAGES</w:instrText>
          </w:r>
          <w:r w:rsidR="00C34AAF" w:rsidRPr="00A37D05">
            <w:rPr>
              <w:rFonts w:eastAsiaTheme="minorEastAsia"/>
              <w:sz w:val="20"/>
              <w:szCs w:val="20"/>
            </w:rPr>
            <w:fldChar w:fldCharType="separate"/>
          </w:r>
          <w:r w:rsidR="00C34AAF" w:rsidRPr="00A37D05">
            <w:rPr>
              <w:rFonts w:eastAsiaTheme="minorEastAsia"/>
              <w:noProof/>
              <w:sz w:val="20"/>
              <w:szCs w:val="20"/>
            </w:rPr>
            <w:t>34</w:t>
          </w:r>
          <w:r w:rsidRPr="00A37D05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A37D0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05" w:rsidRDefault="00A37D05">
      <w:pPr>
        <w:spacing w:after="0" w:line="240" w:lineRule="auto"/>
      </w:pPr>
      <w:r>
        <w:separator/>
      </w:r>
    </w:p>
  </w:footnote>
  <w:footnote w:type="continuationSeparator" w:id="1">
    <w:p w:rsidR="00A37D05" w:rsidRDefault="00A3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37D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37D05" w:rsidRDefault="00A37D05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37D05">
            <w:rPr>
              <w:rFonts w:eastAsiaTheme="minorEastAsia"/>
              <w:sz w:val="16"/>
              <w:szCs w:val="16"/>
            </w:rPr>
            <w:t>Федеральный закон</w:t>
          </w:r>
          <w:r w:rsidRPr="00A37D05">
            <w:rPr>
              <w:rFonts w:eastAsiaTheme="minorEastAsia"/>
              <w:sz w:val="16"/>
              <w:szCs w:val="16"/>
            </w:rPr>
            <w:t xml:space="preserve"> от 02.03.2007 N 25-ФЗ</w:t>
          </w:r>
          <w:r w:rsidRPr="00A37D05">
            <w:rPr>
              <w:rFonts w:eastAsiaTheme="minorEastAsia"/>
              <w:sz w:val="16"/>
              <w:szCs w:val="16"/>
            </w:rPr>
            <w:br/>
            <w:t>(ред. от 27.12.2018)</w:t>
          </w:r>
          <w:r w:rsidRPr="00A37D05">
            <w:rPr>
              <w:rFonts w:eastAsiaTheme="minorEastAsia"/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37D05" w:rsidRDefault="00A37D05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A37D05" w:rsidRDefault="00A37D05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37D05" w:rsidRDefault="00A37D05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37D05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37D05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37D05">
            <w:rPr>
              <w:rFonts w:eastAsiaTheme="minorEastAsia"/>
              <w:sz w:val="18"/>
              <w:szCs w:val="18"/>
            </w:rPr>
            <w:br/>
          </w:r>
          <w:r w:rsidRPr="00A37D05">
            <w:rPr>
              <w:rFonts w:eastAsiaTheme="minorEastAsia"/>
              <w:sz w:val="16"/>
              <w:szCs w:val="16"/>
            </w:rPr>
            <w:t>Дата сохранения: 17.12.2019</w:t>
          </w:r>
        </w:p>
      </w:tc>
    </w:tr>
  </w:tbl>
  <w:p w:rsidR="00000000" w:rsidRDefault="00A3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7D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DB3"/>
    <w:rsid w:val="00700DB3"/>
    <w:rsid w:val="00A37D05"/>
    <w:rsid w:val="00C3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172489&amp;date=17.12.2019&amp;dst=100037&amp;fld=134" TargetMode="External"/><Relationship Id="rId117" Type="http://schemas.openxmlformats.org/officeDocument/2006/relationships/hyperlink" Target="https://login.consultant.ru/link/?req=doc&amp;base=RZR&amp;n=201517&amp;date=17.12.2019&amp;dst=100381&amp;fld=134" TargetMode="External"/><Relationship Id="rId21" Type="http://schemas.openxmlformats.org/officeDocument/2006/relationships/hyperlink" Target="https://login.consultant.ru/link/?req=doc&amp;base=RZR&amp;n=148481&amp;date=17.12.2019&amp;dst=100040&amp;fld=134" TargetMode="External"/><Relationship Id="rId42" Type="http://schemas.openxmlformats.org/officeDocument/2006/relationships/hyperlink" Target="https://login.consultant.ru/link/?req=doc&amp;base=RZR&amp;n=314688&amp;date=17.12.2019&amp;dst=100015&amp;fld=134" TargetMode="External"/><Relationship Id="rId47" Type="http://schemas.openxmlformats.org/officeDocument/2006/relationships/hyperlink" Target="https://login.consultant.ru/link/?req=doc&amp;base=RZR&amp;n=200401&amp;date=17.12.2019&amp;dst=100050&amp;fld=134" TargetMode="External"/><Relationship Id="rId63" Type="http://schemas.openxmlformats.org/officeDocument/2006/relationships/hyperlink" Target="https://login.consultant.ru/link/?req=doc&amp;base=RZR&amp;n=96619&amp;date=17.12.2019&amp;dst=100264&amp;fld=134" TargetMode="External"/><Relationship Id="rId68" Type="http://schemas.openxmlformats.org/officeDocument/2006/relationships/hyperlink" Target="https://login.consultant.ru/link/?req=doc&amp;base=RZR&amp;n=201517&amp;date=17.12.2019&amp;dst=100359&amp;fld=134" TargetMode="External"/><Relationship Id="rId84" Type="http://schemas.openxmlformats.org/officeDocument/2006/relationships/hyperlink" Target="https://login.consultant.ru/link/?req=doc&amp;base=RZR&amp;n=320455&amp;date=17.12.2019&amp;dst=102904&amp;fld=134" TargetMode="External"/><Relationship Id="rId89" Type="http://schemas.openxmlformats.org/officeDocument/2006/relationships/hyperlink" Target="https://login.consultant.ru/link/?req=doc&amp;base=RZR&amp;n=201517&amp;date=17.12.2019&amp;dst=100363&amp;fld=134" TargetMode="External"/><Relationship Id="rId112" Type="http://schemas.openxmlformats.org/officeDocument/2006/relationships/hyperlink" Target="https://login.consultant.ru/link/?req=doc&amp;base=RZR&amp;n=172539&amp;date=17.12.2019&amp;dst=100134&amp;fld=134" TargetMode="External"/><Relationship Id="rId133" Type="http://schemas.openxmlformats.org/officeDocument/2006/relationships/hyperlink" Target="https://login.consultant.ru/link/?req=doc&amp;base=RZR&amp;n=200401&amp;date=17.12.2019&amp;dst=100055&amp;fld=134" TargetMode="External"/><Relationship Id="rId138" Type="http://schemas.openxmlformats.org/officeDocument/2006/relationships/hyperlink" Target="https://login.consultant.ru/link/?req=doc&amp;base=RZR&amp;n=200401&amp;date=17.12.2019&amp;dst=100062&amp;fld=134" TargetMode="External"/><Relationship Id="rId154" Type="http://schemas.openxmlformats.org/officeDocument/2006/relationships/hyperlink" Target="https://login.consultant.ru/link/?req=doc&amp;base=RZR&amp;n=339239&amp;date=17.12.2019&amp;dst=100865&amp;fld=134" TargetMode="External"/><Relationship Id="rId159" Type="http://schemas.openxmlformats.org/officeDocument/2006/relationships/hyperlink" Target="https://login.consultant.ru/link/?req=doc&amp;base=RZR&amp;n=191290&amp;date=17.12.2019&amp;dst=100016&amp;fld=134" TargetMode="External"/><Relationship Id="rId175" Type="http://schemas.openxmlformats.org/officeDocument/2006/relationships/hyperlink" Target="https://login.consultant.ru/link/?req=doc&amp;base=RZR&amp;n=38027&amp;date=17.12.2019" TargetMode="External"/><Relationship Id="rId170" Type="http://schemas.openxmlformats.org/officeDocument/2006/relationships/hyperlink" Target="https://login.consultant.ru/link/?req=doc&amp;base=RZR&amp;n=286959&amp;date=17.12.2019&amp;dst=100037&amp;fld=134" TargetMode="External"/><Relationship Id="rId16" Type="http://schemas.openxmlformats.org/officeDocument/2006/relationships/hyperlink" Target="https://login.consultant.ru/link/?req=doc&amp;base=RZR&amp;n=113605&amp;date=17.12.2019&amp;dst=100008&amp;fld=134" TargetMode="External"/><Relationship Id="rId107" Type="http://schemas.openxmlformats.org/officeDocument/2006/relationships/hyperlink" Target="https://login.consultant.ru/link/?req=doc&amp;base=RZR&amp;n=172539&amp;date=17.12.2019&amp;dst=100131&amp;fld=134" TargetMode="External"/><Relationship Id="rId11" Type="http://schemas.openxmlformats.org/officeDocument/2006/relationships/hyperlink" Target="https://login.consultant.ru/link/?req=doc&amp;base=RZR&amp;n=81069&amp;date=17.12.2019&amp;dst=100008&amp;fld=134" TargetMode="External"/><Relationship Id="rId32" Type="http://schemas.openxmlformats.org/officeDocument/2006/relationships/hyperlink" Target="https://login.consultant.ru/link/?req=doc&amp;base=RZR&amp;n=193993&amp;date=17.12.2019&amp;dst=100008&amp;fld=134" TargetMode="External"/><Relationship Id="rId37" Type="http://schemas.openxmlformats.org/officeDocument/2006/relationships/hyperlink" Target="https://login.consultant.ru/link/?req=doc&amp;base=RZR&amp;n=220912&amp;date=17.12.2019&amp;dst=100022&amp;fld=134" TargetMode="External"/><Relationship Id="rId53" Type="http://schemas.openxmlformats.org/officeDocument/2006/relationships/hyperlink" Target="https://login.consultant.ru/link/?req=doc&amp;base=RZR&amp;n=339239&amp;date=17.12.2019&amp;dst=1322&amp;fld=134" TargetMode="External"/><Relationship Id="rId58" Type="http://schemas.openxmlformats.org/officeDocument/2006/relationships/hyperlink" Target="https://login.consultant.ru/link/?req=doc&amp;base=RZR&amp;n=317671&amp;date=17.12.2019&amp;dst=11&amp;fld=134" TargetMode="External"/><Relationship Id="rId74" Type="http://schemas.openxmlformats.org/officeDocument/2006/relationships/hyperlink" Target="https://login.consultant.ru/link/?req=doc&amp;base=RZR&amp;n=220912&amp;date=17.12.2019&amp;dst=100022&amp;fld=134" TargetMode="External"/><Relationship Id="rId79" Type="http://schemas.openxmlformats.org/officeDocument/2006/relationships/hyperlink" Target="https://login.consultant.ru/link/?req=doc&amp;base=RZR&amp;n=172489&amp;date=17.12.2019&amp;dst=100038&amp;fld=134" TargetMode="External"/><Relationship Id="rId102" Type="http://schemas.openxmlformats.org/officeDocument/2006/relationships/hyperlink" Target="https://login.consultant.ru/link/?req=doc&amp;base=RZR&amp;n=201517&amp;date=17.12.2019&amp;dst=100374&amp;fld=134" TargetMode="External"/><Relationship Id="rId123" Type="http://schemas.openxmlformats.org/officeDocument/2006/relationships/hyperlink" Target="https://login.consultant.ru/link/?req=doc&amp;base=RZR&amp;n=201517&amp;date=17.12.2019&amp;dst=100384&amp;fld=134" TargetMode="External"/><Relationship Id="rId128" Type="http://schemas.openxmlformats.org/officeDocument/2006/relationships/hyperlink" Target="https://login.consultant.ru/link/?req=doc&amp;base=RZR&amp;n=214785&amp;date=17.12.2019&amp;dst=100056&amp;fld=134" TargetMode="External"/><Relationship Id="rId144" Type="http://schemas.openxmlformats.org/officeDocument/2006/relationships/hyperlink" Target="https://login.consultant.ru/link/?req=doc&amp;base=RZR&amp;n=339239&amp;date=17.12.2019&amp;dst=100556&amp;fld=134" TargetMode="External"/><Relationship Id="rId149" Type="http://schemas.openxmlformats.org/officeDocument/2006/relationships/hyperlink" Target="https://login.consultant.ru/link/?req=doc&amp;base=RZR&amp;n=81068&amp;date=17.12.2019&amp;dst=100008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R&amp;n=317671&amp;date=17.12.2019&amp;dst=30&amp;fld=134" TargetMode="External"/><Relationship Id="rId95" Type="http://schemas.openxmlformats.org/officeDocument/2006/relationships/hyperlink" Target="https://login.consultant.ru/link/?req=doc&amp;base=RZR&amp;n=317671&amp;date=17.12.2019&amp;dst=124&amp;fld=134" TargetMode="External"/><Relationship Id="rId160" Type="http://schemas.openxmlformats.org/officeDocument/2006/relationships/hyperlink" Target="https://login.consultant.ru/link/?req=doc&amp;base=RZR&amp;n=339207&amp;date=17.12.2019&amp;dst=100912&amp;fld=134" TargetMode="External"/><Relationship Id="rId165" Type="http://schemas.openxmlformats.org/officeDocument/2006/relationships/hyperlink" Target="https://login.consultant.ru/link/?req=doc&amp;base=RZR&amp;n=317671&amp;date=17.12.2019&amp;dst=184&amp;fld=134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ZR&amp;n=166141&amp;date=17.12.2019&amp;dst=101722&amp;fld=134" TargetMode="External"/><Relationship Id="rId27" Type="http://schemas.openxmlformats.org/officeDocument/2006/relationships/hyperlink" Target="https://login.consultant.ru/link/?req=doc&amp;base=RZR&amp;n=177209&amp;date=17.12.2019&amp;dst=100018&amp;fld=134" TargetMode="External"/><Relationship Id="rId43" Type="http://schemas.openxmlformats.org/officeDocument/2006/relationships/hyperlink" Target="https://login.consultant.ru/link/?req=doc&amp;base=RZR&amp;n=2875&amp;date=17.12.2019" TargetMode="External"/><Relationship Id="rId48" Type="http://schemas.openxmlformats.org/officeDocument/2006/relationships/hyperlink" Target="https://login.consultant.ru/link/?req=doc&amp;base=RZR&amp;n=200401&amp;date=17.12.2019&amp;dst=100052&amp;fld=134" TargetMode="External"/><Relationship Id="rId64" Type="http://schemas.openxmlformats.org/officeDocument/2006/relationships/hyperlink" Target="https://login.consultant.ru/link/?req=doc&amp;base=RZR&amp;n=96619&amp;date=17.12.2019&amp;dst=100279&amp;fld=134" TargetMode="External"/><Relationship Id="rId69" Type="http://schemas.openxmlformats.org/officeDocument/2006/relationships/hyperlink" Target="https://login.consultant.ru/link/?req=doc&amp;base=RZR&amp;n=317671&amp;date=17.12.2019&amp;dst=11&amp;fld=134" TargetMode="External"/><Relationship Id="rId113" Type="http://schemas.openxmlformats.org/officeDocument/2006/relationships/hyperlink" Target="https://login.consultant.ru/link/?req=doc&amp;base=RZR&amp;n=214785&amp;date=17.12.2019&amp;dst=100053&amp;fld=134" TargetMode="External"/><Relationship Id="rId118" Type="http://schemas.openxmlformats.org/officeDocument/2006/relationships/hyperlink" Target="https://login.consultant.ru/link/?req=doc&amp;base=RZR&amp;n=172539&amp;date=17.12.2019&amp;dst=100137&amp;fld=134" TargetMode="External"/><Relationship Id="rId134" Type="http://schemas.openxmlformats.org/officeDocument/2006/relationships/hyperlink" Target="https://login.consultant.ru/link/?req=doc&amp;base=RZR&amp;n=338392&amp;date=17.12.2019&amp;dst=100007&amp;fld=134" TargetMode="External"/><Relationship Id="rId139" Type="http://schemas.openxmlformats.org/officeDocument/2006/relationships/hyperlink" Target="https://login.consultant.ru/link/?req=doc&amp;base=RZR&amp;n=317671&amp;date=17.12.2019&amp;dst=100123&amp;fld=134" TargetMode="External"/><Relationship Id="rId80" Type="http://schemas.openxmlformats.org/officeDocument/2006/relationships/hyperlink" Target="https://login.consultant.ru/link/?req=doc&amp;base=RZR&amp;n=214785&amp;date=17.12.2019&amp;dst=100050&amp;fld=134" TargetMode="External"/><Relationship Id="rId85" Type="http://schemas.openxmlformats.org/officeDocument/2006/relationships/hyperlink" Target="https://login.consultant.ru/link/?req=doc&amp;base=RZR&amp;n=187457&amp;date=17.12.2019&amp;dst=100052&amp;fld=134" TargetMode="External"/><Relationship Id="rId150" Type="http://schemas.openxmlformats.org/officeDocument/2006/relationships/hyperlink" Target="https://login.consultant.ru/link/?req=doc&amp;base=RZR&amp;n=216073&amp;date=17.12.2019&amp;dst=100010&amp;fld=134" TargetMode="External"/><Relationship Id="rId155" Type="http://schemas.openxmlformats.org/officeDocument/2006/relationships/hyperlink" Target="https://login.consultant.ru/link/?req=doc&amp;base=RZR&amp;n=81069&amp;date=17.12.2019&amp;dst=100008&amp;fld=134" TargetMode="External"/><Relationship Id="rId171" Type="http://schemas.openxmlformats.org/officeDocument/2006/relationships/hyperlink" Target="https://login.consultant.ru/link/?req=doc&amp;base=RZR&amp;n=339239&amp;date=17.12.2019&amp;dst=100635&amp;fld=134" TargetMode="External"/><Relationship Id="rId176" Type="http://schemas.openxmlformats.org/officeDocument/2006/relationships/hyperlink" Target="https://login.consultant.ru/link/?req=doc&amp;base=RZR&amp;n=22698&amp;date=17.12.2019" TargetMode="External"/><Relationship Id="rId12" Type="http://schemas.openxmlformats.org/officeDocument/2006/relationships/hyperlink" Target="https://login.consultant.ru/link/?req=doc&amp;base=RZR&amp;n=81836&amp;date=17.12.2019&amp;dst=100008&amp;fld=134" TargetMode="External"/><Relationship Id="rId17" Type="http://schemas.openxmlformats.org/officeDocument/2006/relationships/hyperlink" Target="https://login.consultant.ru/link/?req=doc&amp;base=RZR&amp;n=120714&amp;date=17.12.2019&amp;dst=100008&amp;fld=134" TargetMode="External"/><Relationship Id="rId33" Type="http://schemas.openxmlformats.org/officeDocument/2006/relationships/hyperlink" Target="https://login.consultant.ru/link/?req=doc&amp;base=RZR&amp;n=200401&amp;date=17.12.2019&amp;dst=100048&amp;fld=134" TargetMode="External"/><Relationship Id="rId38" Type="http://schemas.openxmlformats.org/officeDocument/2006/relationships/hyperlink" Target="https://login.consultant.ru/link/?req=doc&amp;base=RZR&amp;n=304241&amp;date=17.12.2019&amp;dst=100563&amp;fld=134" TargetMode="External"/><Relationship Id="rId59" Type="http://schemas.openxmlformats.org/officeDocument/2006/relationships/hyperlink" Target="https://login.consultant.ru/link/?req=doc&amp;base=RZR&amp;n=201517&amp;date=17.12.2019&amp;dst=100355&amp;fld=134" TargetMode="External"/><Relationship Id="rId103" Type="http://schemas.openxmlformats.org/officeDocument/2006/relationships/hyperlink" Target="https://login.consultant.ru/link/?req=doc&amp;base=RZR&amp;n=201517&amp;date=17.12.2019&amp;dst=100376&amp;fld=134" TargetMode="External"/><Relationship Id="rId108" Type="http://schemas.openxmlformats.org/officeDocument/2006/relationships/hyperlink" Target="https://login.consultant.ru/link/?req=doc&amp;base=RZR&amp;n=279824&amp;date=17.12.2019&amp;dst=100045&amp;fld=134" TargetMode="External"/><Relationship Id="rId124" Type="http://schemas.openxmlformats.org/officeDocument/2006/relationships/hyperlink" Target="https://login.consultant.ru/link/?req=doc&amp;base=RZR&amp;n=172539&amp;date=17.12.2019&amp;dst=100141&amp;fld=134" TargetMode="External"/><Relationship Id="rId129" Type="http://schemas.openxmlformats.org/officeDocument/2006/relationships/hyperlink" Target="https://login.consultant.ru/link/?req=doc&amp;base=RZR&amp;n=214785&amp;date=17.12.2019&amp;dst=100058&amp;fld=134" TargetMode="External"/><Relationship Id="rId54" Type="http://schemas.openxmlformats.org/officeDocument/2006/relationships/hyperlink" Target="https://login.consultant.ru/link/?req=doc&amp;base=RZR&amp;n=82837&amp;date=17.12.2019&amp;dst=100009&amp;fld=134" TargetMode="External"/><Relationship Id="rId70" Type="http://schemas.openxmlformats.org/officeDocument/2006/relationships/hyperlink" Target="https://login.consultant.ru/link/?req=doc&amp;base=RZR&amp;n=299547&amp;date=17.12.2019&amp;dst=100027&amp;fld=134" TargetMode="External"/><Relationship Id="rId75" Type="http://schemas.openxmlformats.org/officeDocument/2006/relationships/hyperlink" Target="https://login.consultant.ru/link/?req=doc&amp;base=RZR&amp;n=120714&amp;date=17.12.2019&amp;dst=100011&amp;fld=134" TargetMode="External"/><Relationship Id="rId91" Type="http://schemas.openxmlformats.org/officeDocument/2006/relationships/hyperlink" Target="https://login.consultant.ru/link/?req=doc&amp;base=RZR&amp;n=201517&amp;date=17.12.2019&amp;dst=100364&amp;fld=134" TargetMode="External"/><Relationship Id="rId96" Type="http://schemas.openxmlformats.org/officeDocument/2006/relationships/hyperlink" Target="https://login.consultant.ru/link/?req=doc&amp;base=RZR&amp;n=186995&amp;date=17.12.2019&amp;dst=100053&amp;fld=134" TargetMode="External"/><Relationship Id="rId140" Type="http://schemas.openxmlformats.org/officeDocument/2006/relationships/hyperlink" Target="https://login.consultant.ru/link/?req=doc&amp;base=RZR&amp;n=339239&amp;date=17.12.2019&amp;dst=100401&amp;fld=134" TargetMode="External"/><Relationship Id="rId145" Type="http://schemas.openxmlformats.org/officeDocument/2006/relationships/hyperlink" Target="https://login.consultant.ru/link/?req=doc&amp;base=RZR&amp;n=201517&amp;date=17.12.2019&amp;dst=100388&amp;fld=134" TargetMode="External"/><Relationship Id="rId161" Type="http://schemas.openxmlformats.org/officeDocument/2006/relationships/hyperlink" Target="https://login.consultant.ru/link/?req=doc&amp;base=RZR&amp;n=339239&amp;date=17.12.2019&amp;dst=101180&amp;fld=134" TargetMode="External"/><Relationship Id="rId166" Type="http://schemas.openxmlformats.org/officeDocument/2006/relationships/hyperlink" Target="https://login.consultant.ru/link/?req=doc&amp;base=RZR&amp;n=219033&amp;date=17.12.2019&amp;dst=100027&amp;fld=134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ZR&amp;n=153536&amp;date=17.12.2019&amp;dst=100028&amp;fld=134" TargetMode="External"/><Relationship Id="rId28" Type="http://schemas.openxmlformats.org/officeDocument/2006/relationships/hyperlink" Target="https://login.consultant.ru/link/?req=doc&amp;base=RZR&amp;n=182636&amp;date=17.12.2019&amp;dst=100036&amp;fld=134" TargetMode="External"/><Relationship Id="rId49" Type="http://schemas.openxmlformats.org/officeDocument/2006/relationships/hyperlink" Target="https://login.consultant.ru/link/?req=doc&amp;base=RZR&amp;n=301782&amp;date=17.12.2019&amp;dst=100086&amp;fld=134" TargetMode="External"/><Relationship Id="rId114" Type="http://schemas.openxmlformats.org/officeDocument/2006/relationships/hyperlink" Target="https://login.consultant.ru/link/?req=doc&amp;base=RZR&amp;n=182734&amp;date=17.12.2019&amp;dst=100011&amp;fld=134" TargetMode="External"/><Relationship Id="rId119" Type="http://schemas.openxmlformats.org/officeDocument/2006/relationships/hyperlink" Target="https://login.consultant.ru/link/?req=doc&amp;base=RZR&amp;n=172539&amp;date=17.12.2019&amp;dst=100138&amp;fld=134" TargetMode="External"/><Relationship Id="rId44" Type="http://schemas.openxmlformats.org/officeDocument/2006/relationships/hyperlink" Target="https://login.consultant.ru/link/?req=doc&amp;base=RZR&amp;n=339207&amp;date=17.12.2019&amp;dst=100047&amp;fld=134" TargetMode="External"/><Relationship Id="rId60" Type="http://schemas.openxmlformats.org/officeDocument/2006/relationships/hyperlink" Target="https://login.consultant.ru/link/?req=doc&amp;base=RZR&amp;n=201517&amp;date=17.12.2019&amp;dst=100357&amp;fld=134" TargetMode="External"/><Relationship Id="rId65" Type="http://schemas.openxmlformats.org/officeDocument/2006/relationships/hyperlink" Target="https://login.consultant.ru/link/?req=doc&amp;base=RZR&amp;n=286514&amp;date=17.12.2019&amp;dst=100721&amp;fld=134" TargetMode="External"/><Relationship Id="rId81" Type="http://schemas.openxmlformats.org/officeDocument/2006/relationships/hyperlink" Target="https://login.consultant.ru/link/?req=doc&amp;base=RZR&amp;n=304241&amp;date=17.12.2019&amp;dst=100563&amp;fld=134" TargetMode="External"/><Relationship Id="rId86" Type="http://schemas.openxmlformats.org/officeDocument/2006/relationships/hyperlink" Target="https://login.consultant.ru/link/?req=doc&amp;base=RZR&amp;n=193993&amp;date=17.12.2019&amp;dst=100008&amp;fld=134" TargetMode="External"/><Relationship Id="rId130" Type="http://schemas.openxmlformats.org/officeDocument/2006/relationships/hyperlink" Target="https://login.consultant.ru/link/?req=doc&amp;base=RZR&amp;n=299547&amp;date=17.12.2019" TargetMode="External"/><Relationship Id="rId135" Type="http://schemas.openxmlformats.org/officeDocument/2006/relationships/hyperlink" Target="https://login.consultant.ru/link/?req=doc&amp;base=RZR&amp;n=286514&amp;date=17.12.2019&amp;dst=100722&amp;fld=134" TargetMode="External"/><Relationship Id="rId151" Type="http://schemas.openxmlformats.org/officeDocument/2006/relationships/hyperlink" Target="https://login.consultant.ru/link/?req=doc&amp;base=RZR&amp;n=339239&amp;date=17.12.2019&amp;dst=100805&amp;fld=134" TargetMode="External"/><Relationship Id="rId156" Type="http://schemas.openxmlformats.org/officeDocument/2006/relationships/hyperlink" Target="https://login.consultant.ru/link/?req=doc&amp;base=RZR&amp;n=190340&amp;date=17.12.2019&amp;dst=100033&amp;fld=134" TargetMode="External"/><Relationship Id="rId177" Type="http://schemas.openxmlformats.org/officeDocument/2006/relationships/hyperlink" Target="https://login.consultant.ru/link/?req=doc&amp;base=RZR&amp;n=36340&amp;date=17.12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86514&amp;date=17.12.2019&amp;dst=100720&amp;fld=134" TargetMode="External"/><Relationship Id="rId172" Type="http://schemas.openxmlformats.org/officeDocument/2006/relationships/hyperlink" Target="https://login.consultant.ru/link/?req=doc&amp;base=RZR&amp;n=219801&amp;date=17.12.2019&amp;dst=100096&amp;fld=134" TargetMode="External"/><Relationship Id="rId180" Type="http://schemas.openxmlformats.org/officeDocument/2006/relationships/footer" Target="footer1.xml"/><Relationship Id="rId13" Type="http://schemas.openxmlformats.org/officeDocument/2006/relationships/hyperlink" Target="https://login.consultant.ru/link/?req=doc&amp;base=RZR&amp;n=82837&amp;date=17.12.2019&amp;dst=100008&amp;fld=134" TargetMode="External"/><Relationship Id="rId18" Type="http://schemas.openxmlformats.org/officeDocument/2006/relationships/hyperlink" Target="https://login.consultant.ru/link/?req=doc&amp;base=RZR&amp;n=201517&amp;date=17.12.2019&amp;dst=100353&amp;fld=134" TargetMode="External"/><Relationship Id="rId39" Type="http://schemas.openxmlformats.org/officeDocument/2006/relationships/hyperlink" Target="https://login.consultant.ru/link/?req=doc&amp;base=RZR&amp;n=296071&amp;date=17.12.2019&amp;dst=100059&amp;fld=134" TargetMode="External"/><Relationship Id="rId109" Type="http://schemas.openxmlformats.org/officeDocument/2006/relationships/hyperlink" Target="https://login.consultant.ru/link/?req=doc&amp;base=RZR&amp;n=172539&amp;date=17.12.2019&amp;dst=100132&amp;fld=134" TargetMode="External"/><Relationship Id="rId34" Type="http://schemas.openxmlformats.org/officeDocument/2006/relationships/hyperlink" Target="https://login.consultant.ru/link/?req=doc&amp;base=RZR&amp;n=214785&amp;date=17.12.2019&amp;dst=100049&amp;fld=134" TargetMode="External"/><Relationship Id="rId50" Type="http://schemas.openxmlformats.org/officeDocument/2006/relationships/hyperlink" Target="https://login.consultant.ru/link/?req=doc&amp;base=RZR&amp;n=81836&amp;date=17.12.2019&amp;dst=100008&amp;fld=134" TargetMode="External"/><Relationship Id="rId55" Type="http://schemas.openxmlformats.org/officeDocument/2006/relationships/hyperlink" Target="https://login.consultant.ru/link/?req=doc&amp;base=RZR&amp;n=2875&amp;date=17.12.2019" TargetMode="External"/><Relationship Id="rId76" Type="http://schemas.openxmlformats.org/officeDocument/2006/relationships/hyperlink" Target="https://login.consultant.ru/link/?req=doc&amp;base=RZR&amp;n=159741&amp;date=17.12.2019&amp;dst=100009&amp;fld=134" TargetMode="External"/><Relationship Id="rId97" Type="http://schemas.openxmlformats.org/officeDocument/2006/relationships/hyperlink" Target="https://login.consultant.ru/link/?req=doc&amp;base=RZR&amp;n=201517&amp;date=17.12.2019&amp;dst=100368&amp;fld=134" TargetMode="External"/><Relationship Id="rId104" Type="http://schemas.openxmlformats.org/officeDocument/2006/relationships/hyperlink" Target="https://login.consultant.ru/link/?req=doc&amp;base=RZR&amp;n=153536&amp;date=17.12.2019&amp;dst=100031&amp;fld=134" TargetMode="External"/><Relationship Id="rId120" Type="http://schemas.openxmlformats.org/officeDocument/2006/relationships/hyperlink" Target="https://login.consultant.ru/link/?req=doc&amp;base=RZR&amp;n=201517&amp;date=17.12.2019&amp;dst=100382&amp;fld=134" TargetMode="External"/><Relationship Id="rId125" Type="http://schemas.openxmlformats.org/officeDocument/2006/relationships/hyperlink" Target="https://login.consultant.ru/link/?req=doc&amp;base=RZR&amp;n=93980&amp;date=17.12.2019" TargetMode="External"/><Relationship Id="rId141" Type="http://schemas.openxmlformats.org/officeDocument/2006/relationships/hyperlink" Target="https://login.consultant.ru/link/?req=doc&amp;base=RZR&amp;n=330277&amp;date=17.12.2019&amp;dst=100469&amp;fld=134" TargetMode="External"/><Relationship Id="rId146" Type="http://schemas.openxmlformats.org/officeDocument/2006/relationships/hyperlink" Target="https://login.consultant.ru/link/?req=doc&amp;base=RZR&amp;n=339403&amp;date=17.12.2019&amp;dst=100128&amp;fld=134" TargetMode="External"/><Relationship Id="rId167" Type="http://schemas.openxmlformats.org/officeDocument/2006/relationships/hyperlink" Target="https://login.consultant.ru/link/?req=doc&amp;base=RZR&amp;n=93980&amp;date=17.12.2019&amp;dst=100003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201517&amp;date=17.12.2019&amp;dst=100360&amp;fld=134" TargetMode="External"/><Relationship Id="rId92" Type="http://schemas.openxmlformats.org/officeDocument/2006/relationships/hyperlink" Target="https://login.consultant.ru/link/?req=doc&amp;base=RZR&amp;n=82837&amp;date=17.12.2019&amp;dst=100010&amp;fld=134" TargetMode="External"/><Relationship Id="rId162" Type="http://schemas.openxmlformats.org/officeDocument/2006/relationships/hyperlink" Target="https://login.consultant.ru/link/?req=doc&amp;base=RZR&amp;n=201517&amp;date=17.12.2019&amp;dst=100389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186995&amp;date=17.12.2019&amp;dst=100048&amp;fld=134" TargetMode="External"/><Relationship Id="rId24" Type="http://schemas.openxmlformats.org/officeDocument/2006/relationships/hyperlink" Target="https://login.consultant.ru/link/?req=doc&amp;base=RZR&amp;n=197264&amp;date=17.12.2019&amp;dst=101057&amp;fld=134" TargetMode="External"/><Relationship Id="rId40" Type="http://schemas.openxmlformats.org/officeDocument/2006/relationships/hyperlink" Target="https://login.consultant.ru/link/?req=doc&amp;base=RZR&amp;n=304076&amp;date=17.12.2019&amp;dst=100054&amp;fld=134" TargetMode="External"/><Relationship Id="rId45" Type="http://schemas.openxmlformats.org/officeDocument/2006/relationships/hyperlink" Target="https://login.consultant.ru/link/?req=doc&amp;base=RZR&amp;n=200401&amp;date=17.12.2019&amp;dst=100049&amp;fld=134" TargetMode="External"/><Relationship Id="rId66" Type="http://schemas.openxmlformats.org/officeDocument/2006/relationships/hyperlink" Target="https://login.consultant.ru/link/?req=doc&amp;base=RZR&amp;n=197264&amp;date=17.12.2019&amp;dst=101058&amp;fld=134" TargetMode="External"/><Relationship Id="rId87" Type="http://schemas.openxmlformats.org/officeDocument/2006/relationships/hyperlink" Target="https://login.consultant.ru/link/?req=doc&amp;base=RZR&amp;n=182734&amp;date=17.12.2019&amp;dst=100011&amp;fld=134" TargetMode="External"/><Relationship Id="rId110" Type="http://schemas.openxmlformats.org/officeDocument/2006/relationships/hyperlink" Target="https://login.consultant.ru/link/?req=doc&amp;base=RZR&amp;n=317671&amp;date=17.12.2019" TargetMode="External"/><Relationship Id="rId115" Type="http://schemas.openxmlformats.org/officeDocument/2006/relationships/hyperlink" Target="https://login.consultant.ru/link/?req=doc&amp;base=RZR&amp;n=93980&amp;date=17.12.2019" TargetMode="External"/><Relationship Id="rId131" Type="http://schemas.openxmlformats.org/officeDocument/2006/relationships/hyperlink" Target="https://login.consultant.ru/link/?req=doc&amp;base=RZR&amp;n=317673&amp;date=17.12.2019" TargetMode="External"/><Relationship Id="rId136" Type="http://schemas.openxmlformats.org/officeDocument/2006/relationships/hyperlink" Target="https://login.consultant.ru/link/?req=doc&amp;base=RZR&amp;n=148481&amp;date=17.12.2019&amp;dst=100043&amp;fld=134" TargetMode="External"/><Relationship Id="rId157" Type="http://schemas.openxmlformats.org/officeDocument/2006/relationships/hyperlink" Target="https://login.consultant.ru/link/?req=doc&amp;base=RZR&amp;n=314854&amp;date=17.12.2019&amp;dst=36&amp;fld=134" TargetMode="External"/><Relationship Id="rId178" Type="http://schemas.openxmlformats.org/officeDocument/2006/relationships/hyperlink" Target="https://login.consultant.ru/link/?req=doc&amp;base=RZR&amp;n=60002&amp;date=17.12.2019&amp;dst=100098&amp;fld=134" TargetMode="External"/><Relationship Id="rId61" Type="http://schemas.openxmlformats.org/officeDocument/2006/relationships/hyperlink" Target="https://login.consultant.ru/link/?req=doc&amp;base=RZR&amp;n=186995&amp;date=17.12.2019&amp;dst=100049&amp;fld=134" TargetMode="External"/><Relationship Id="rId82" Type="http://schemas.openxmlformats.org/officeDocument/2006/relationships/hyperlink" Target="https://login.consultant.ru/link/?req=doc&amp;base=RZR&amp;n=304076&amp;date=17.12.2019&amp;dst=100055&amp;fld=134" TargetMode="External"/><Relationship Id="rId152" Type="http://schemas.openxmlformats.org/officeDocument/2006/relationships/hyperlink" Target="https://login.consultant.ru/link/?req=doc&amp;base=RZR&amp;n=216073&amp;date=17.12.2019&amp;dst=100011&amp;fld=134" TargetMode="External"/><Relationship Id="rId173" Type="http://schemas.openxmlformats.org/officeDocument/2006/relationships/hyperlink" Target="https://login.consultant.ru/link/?req=doc&amp;base=RZR&amp;n=329815&amp;date=17.12.2019&amp;dst=100019&amp;fld=134" TargetMode="External"/><Relationship Id="rId19" Type="http://schemas.openxmlformats.org/officeDocument/2006/relationships/hyperlink" Target="https://login.consultant.ru/link/?req=doc&amp;base=RZR&amp;n=172539&amp;date=17.12.2019&amp;dst=100128&amp;fld=134" TargetMode="External"/><Relationship Id="rId14" Type="http://schemas.openxmlformats.org/officeDocument/2006/relationships/hyperlink" Target="https://login.consultant.ru/link/?req=doc&amp;base=RZR&amp;n=132709&amp;date=17.12.2019&amp;dst=100184&amp;fld=134" TargetMode="External"/><Relationship Id="rId30" Type="http://schemas.openxmlformats.org/officeDocument/2006/relationships/hyperlink" Target="https://login.consultant.ru/link/?req=doc&amp;base=RZR&amp;n=301782&amp;date=17.12.2019&amp;dst=100086&amp;fld=134" TargetMode="External"/><Relationship Id="rId35" Type="http://schemas.openxmlformats.org/officeDocument/2006/relationships/hyperlink" Target="https://login.consultant.ru/link/?req=doc&amp;base=RZR&amp;n=216073&amp;date=17.12.2019&amp;dst=100009&amp;fld=134" TargetMode="External"/><Relationship Id="rId56" Type="http://schemas.openxmlformats.org/officeDocument/2006/relationships/hyperlink" Target="https://login.consultant.ru/link/?req=doc&amp;base=RZR&amp;n=153536&amp;date=17.12.2019&amp;dst=100029&amp;fld=134" TargetMode="External"/><Relationship Id="rId77" Type="http://schemas.openxmlformats.org/officeDocument/2006/relationships/hyperlink" Target="https://login.consultant.ru/link/?req=doc&amp;base=RZR&amp;n=314688&amp;date=17.12.2019&amp;dst=100015&amp;fld=134" TargetMode="External"/><Relationship Id="rId100" Type="http://schemas.openxmlformats.org/officeDocument/2006/relationships/hyperlink" Target="https://login.consultant.ru/link/?req=doc&amp;base=RZR&amp;n=186995&amp;date=17.12.2019&amp;dst=100055&amp;fld=134" TargetMode="External"/><Relationship Id="rId105" Type="http://schemas.openxmlformats.org/officeDocument/2006/relationships/hyperlink" Target="https://login.consultant.ru/link/?req=doc&amp;base=RZR&amp;n=172539&amp;date=17.12.2019&amp;dst=100129&amp;fld=134" TargetMode="External"/><Relationship Id="rId126" Type="http://schemas.openxmlformats.org/officeDocument/2006/relationships/hyperlink" Target="https://login.consultant.ru/link/?req=doc&amp;base=RZR&amp;n=201517&amp;date=17.12.2019&amp;dst=100386&amp;fld=134" TargetMode="External"/><Relationship Id="rId147" Type="http://schemas.openxmlformats.org/officeDocument/2006/relationships/hyperlink" Target="https://login.consultant.ru/link/?req=doc&amp;base=RZR&amp;n=186978&amp;date=17.12.2019&amp;dst=100174&amp;fld=134" TargetMode="External"/><Relationship Id="rId168" Type="http://schemas.openxmlformats.org/officeDocument/2006/relationships/hyperlink" Target="https://login.consultant.ru/link/?req=doc&amp;base=RZR&amp;n=177209&amp;date=17.12.2019&amp;dst=100021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39239&amp;date=17.12.2019&amp;dst=100874&amp;fld=134" TargetMode="External"/><Relationship Id="rId72" Type="http://schemas.openxmlformats.org/officeDocument/2006/relationships/hyperlink" Target="https://login.consultant.ru/link/?req=doc&amp;base=RZR&amp;n=200401&amp;date=17.12.2019&amp;dst=100053&amp;fld=134" TargetMode="External"/><Relationship Id="rId93" Type="http://schemas.openxmlformats.org/officeDocument/2006/relationships/hyperlink" Target="https://login.consultant.ru/link/?req=doc&amp;base=RZR&amp;n=317671&amp;date=17.12.2019&amp;dst=123&amp;fld=134" TargetMode="External"/><Relationship Id="rId98" Type="http://schemas.openxmlformats.org/officeDocument/2006/relationships/hyperlink" Target="https://login.consultant.ru/link/?req=doc&amp;base=RZR&amp;n=320455&amp;date=17.12.2019&amp;dst=102357&amp;fld=134" TargetMode="External"/><Relationship Id="rId121" Type="http://schemas.openxmlformats.org/officeDocument/2006/relationships/hyperlink" Target="https://login.consultant.ru/link/?req=doc&amp;base=RZR&amp;n=172539&amp;date=17.12.2019&amp;dst=100140&amp;fld=134" TargetMode="External"/><Relationship Id="rId142" Type="http://schemas.openxmlformats.org/officeDocument/2006/relationships/hyperlink" Target="https://login.consultant.ru/link/?req=doc&amp;base=RZR&amp;n=296071&amp;date=17.12.2019&amp;dst=100059&amp;fld=134" TargetMode="External"/><Relationship Id="rId163" Type="http://schemas.openxmlformats.org/officeDocument/2006/relationships/hyperlink" Target="https://login.consultant.ru/link/?req=doc&amp;base=RZR&amp;n=317671&amp;date=17.12.201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159741&amp;date=17.12.2019&amp;dst=100009&amp;fld=134" TargetMode="External"/><Relationship Id="rId46" Type="http://schemas.openxmlformats.org/officeDocument/2006/relationships/hyperlink" Target="https://login.consultant.ru/link/?req=doc&amp;base=RZR&amp;n=166141&amp;date=17.12.2019&amp;dst=101722&amp;fld=134" TargetMode="External"/><Relationship Id="rId67" Type="http://schemas.openxmlformats.org/officeDocument/2006/relationships/hyperlink" Target="https://login.consultant.ru/link/?req=doc&amp;base=RZR&amp;n=120714&amp;date=17.12.2019&amp;dst=100009&amp;fld=134" TargetMode="External"/><Relationship Id="rId116" Type="http://schemas.openxmlformats.org/officeDocument/2006/relationships/hyperlink" Target="https://login.consultant.ru/link/?req=doc&amp;base=RZR&amp;n=172539&amp;date=17.12.2019&amp;dst=100136&amp;fld=134" TargetMode="External"/><Relationship Id="rId137" Type="http://schemas.openxmlformats.org/officeDocument/2006/relationships/hyperlink" Target="https://login.consultant.ru/link/?req=doc&amp;base=RZR&amp;n=197264&amp;date=17.12.2019&amp;dst=101059&amp;fld=134" TargetMode="External"/><Relationship Id="rId158" Type="http://schemas.openxmlformats.org/officeDocument/2006/relationships/hyperlink" Target="https://login.consultant.ru/link/?req=doc&amp;base=RZR&amp;n=319700&amp;date=17.12.2019&amp;dst=100055&amp;fld=134" TargetMode="External"/><Relationship Id="rId20" Type="http://schemas.openxmlformats.org/officeDocument/2006/relationships/hyperlink" Target="https://login.consultant.ru/link/?req=doc&amp;base=RZR&amp;n=219801&amp;date=17.12.2019&amp;dst=100096&amp;fld=134" TargetMode="External"/><Relationship Id="rId41" Type="http://schemas.openxmlformats.org/officeDocument/2006/relationships/hyperlink" Target="https://login.consultant.ru/link/?req=doc&amp;base=RZR&amp;n=310003&amp;date=17.12.2019&amp;dst=100013&amp;fld=134" TargetMode="External"/><Relationship Id="rId62" Type="http://schemas.openxmlformats.org/officeDocument/2006/relationships/hyperlink" Target="https://login.consultant.ru/link/?req=doc&amp;base=RZR&amp;n=96619&amp;date=17.12.2019&amp;dst=100012&amp;fld=134" TargetMode="External"/><Relationship Id="rId83" Type="http://schemas.openxmlformats.org/officeDocument/2006/relationships/hyperlink" Target="https://login.consultant.ru/link/?req=doc&amp;base=RZR&amp;n=310003&amp;date=17.12.2019&amp;dst=100016&amp;fld=134" TargetMode="External"/><Relationship Id="rId88" Type="http://schemas.openxmlformats.org/officeDocument/2006/relationships/hyperlink" Target="https://login.consultant.ru/link/?req=doc&amp;base=RZR&amp;n=113605&amp;date=17.12.2019&amp;dst=100008&amp;fld=134" TargetMode="External"/><Relationship Id="rId111" Type="http://schemas.openxmlformats.org/officeDocument/2006/relationships/hyperlink" Target="https://login.consultant.ru/link/?req=doc&amp;base=RZR&amp;n=299547&amp;date=17.12.2019" TargetMode="External"/><Relationship Id="rId132" Type="http://schemas.openxmlformats.org/officeDocument/2006/relationships/hyperlink" Target="https://login.consultant.ru/link/?req=doc&amp;base=RZR&amp;n=214785&amp;date=17.12.2019&amp;dst=100060&amp;fld=134" TargetMode="External"/><Relationship Id="rId153" Type="http://schemas.openxmlformats.org/officeDocument/2006/relationships/hyperlink" Target="https://login.consultant.ru/link/?req=doc&amp;base=RZR&amp;n=216073&amp;date=17.12.2019&amp;dst=100012&amp;fld=134" TargetMode="External"/><Relationship Id="rId174" Type="http://schemas.openxmlformats.org/officeDocument/2006/relationships/hyperlink" Target="https://login.consultant.ru/link/?req=doc&amp;base=RZR&amp;n=177209&amp;date=17.12.2019&amp;dst=100031&amp;fld=134" TargetMode="External"/><Relationship Id="rId179" Type="http://schemas.openxmlformats.org/officeDocument/2006/relationships/header" Target="header1.xml"/><Relationship Id="rId15" Type="http://schemas.openxmlformats.org/officeDocument/2006/relationships/hyperlink" Target="https://login.consultant.ru/link/?req=doc&amp;base=RZR&amp;n=186978&amp;date=17.12.2019&amp;dst=100174&amp;fld=134" TargetMode="External"/><Relationship Id="rId36" Type="http://schemas.openxmlformats.org/officeDocument/2006/relationships/hyperlink" Target="https://login.consultant.ru/link/?req=doc&amp;base=RZR&amp;n=219033&amp;date=17.12.2019&amp;dst=100027&amp;fld=134" TargetMode="External"/><Relationship Id="rId57" Type="http://schemas.openxmlformats.org/officeDocument/2006/relationships/hyperlink" Target="https://login.consultant.ru/link/?req=doc&amp;base=RZR&amp;n=93980&amp;date=17.12.2019" TargetMode="External"/><Relationship Id="rId106" Type="http://schemas.openxmlformats.org/officeDocument/2006/relationships/hyperlink" Target="https://login.consultant.ru/link/?req=doc&amp;base=RZR&amp;n=201517&amp;date=17.12.2019&amp;dst=100379&amp;fld=134" TargetMode="External"/><Relationship Id="rId127" Type="http://schemas.openxmlformats.org/officeDocument/2006/relationships/hyperlink" Target="https://login.consultant.ru/link/?req=doc&amp;base=RZR&amp;n=214785&amp;date=17.12.2019&amp;dst=100054&amp;fld=134" TargetMode="External"/><Relationship Id="rId10" Type="http://schemas.openxmlformats.org/officeDocument/2006/relationships/hyperlink" Target="https://login.consultant.ru/link/?req=doc&amp;base=RZR&amp;n=81068&amp;date=17.12.2019&amp;dst=100008&amp;fld=134" TargetMode="External"/><Relationship Id="rId31" Type="http://schemas.openxmlformats.org/officeDocument/2006/relationships/hyperlink" Target="https://login.consultant.ru/link/?req=doc&amp;base=RZR&amp;n=191290&amp;date=17.12.2019&amp;dst=100012&amp;fld=134" TargetMode="External"/><Relationship Id="rId52" Type="http://schemas.openxmlformats.org/officeDocument/2006/relationships/hyperlink" Target="https://login.consultant.ru/link/?req=doc&amp;base=RZR&amp;n=177209&amp;date=17.12.2019&amp;dst=100019&amp;fld=134" TargetMode="External"/><Relationship Id="rId73" Type="http://schemas.openxmlformats.org/officeDocument/2006/relationships/hyperlink" Target="https://login.consultant.ru/link/?req=doc&amp;base=RZR&amp;n=148481&amp;date=17.12.2019&amp;dst=100041&amp;fld=134" TargetMode="External"/><Relationship Id="rId78" Type="http://schemas.openxmlformats.org/officeDocument/2006/relationships/hyperlink" Target="https://login.consultant.ru/link/?req=doc&amp;base=RZR&amp;n=310003&amp;date=17.12.2019&amp;dst=100014&amp;fld=134" TargetMode="External"/><Relationship Id="rId94" Type="http://schemas.openxmlformats.org/officeDocument/2006/relationships/hyperlink" Target="https://login.consultant.ru/link/?req=doc&amp;base=RZR&amp;n=186995&amp;date=17.12.2019&amp;dst=100051&amp;fld=134" TargetMode="External"/><Relationship Id="rId99" Type="http://schemas.openxmlformats.org/officeDocument/2006/relationships/hyperlink" Target="https://login.consultant.ru/link/?req=doc&amp;base=RZR&amp;n=201517&amp;date=17.12.2019&amp;dst=100370&amp;fld=134" TargetMode="External"/><Relationship Id="rId101" Type="http://schemas.openxmlformats.org/officeDocument/2006/relationships/hyperlink" Target="https://login.consultant.ru/link/?req=doc&amp;base=RZR&amp;n=201517&amp;date=17.12.2019&amp;dst=100372&amp;fld=134" TargetMode="External"/><Relationship Id="rId122" Type="http://schemas.openxmlformats.org/officeDocument/2006/relationships/hyperlink" Target="https://login.consultant.ru/link/?req=doc&amp;base=RZR&amp;n=317671&amp;date=17.12.2019&amp;dst=11&amp;fld=134" TargetMode="External"/><Relationship Id="rId143" Type="http://schemas.openxmlformats.org/officeDocument/2006/relationships/hyperlink" Target="https://login.consultant.ru/link/?req=doc&amp;base=RZR&amp;n=177209&amp;date=17.12.2019&amp;dst=100020&amp;fld=134" TargetMode="External"/><Relationship Id="rId148" Type="http://schemas.openxmlformats.org/officeDocument/2006/relationships/hyperlink" Target="https://login.consultant.ru/link/?req=doc&amp;base=RZR&amp;n=339239&amp;date=17.12.2019&amp;dst=100673&amp;fld=134" TargetMode="External"/><Relationship Id="rId164" Type="http://schemas.openxmlformats.org/officeDocument/2006/relationships/hyperlink" Target="https://login.consultant.ru/link/?req=doc&amp;base=RZR&amp;n=304076&amp;date=17.12.2019&amp;dst=100056&amp;fld=134" TargetMode="External"/><Relationship Id="rId169" Type="http://schemas.openxmlformats.org/officeDocument/2006/relationships/hyperlink" Target="https://login.consultant.ru/link/?req=doc&amp;base=RZR&amp;n=339400&amp;date=17.12.2019&amp;dst=10076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16409</Words>
  <Characters>93537</Characters>
  <Application>Microsoft Office Word</Application>
  <DocSecurity>2</DocSecurity>
  <Lines>779</Lines>
  <Paragraphs>219</Paragraphs>
  <ScaleCrop>false</ScaleCrop>
  <Company>КонсультантПлюс Версия 4018.00.50</Company>
  <LinksUpToDate>false</LinksUpToDate>
  <CharactersWithSpaces>109727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27.12.2018)"О муниципальной службе в Российской Федерации"</dc:title>
  <dc:creator>Пользователь Windows</dc:creator>
  <cp:lastModifiedBy>Пользователь Windows</cp:lastModifiedBy>
  <cp:revision>2</cp:revision>
  <dcterms:created xsi:type="dcterms:W3CDTF">2023-10-05T13:14:00Z</dcterms:created>
  <dcterms:modified xsi:type="dcterms:W3CDTF">2023-10-05T13:14:00Z</dcterms:modified>
</cp:coreProperties>
</file>