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A9B" w:rsidRPr="00A12F35" w:rsidRDefault="008F4A9B" w:rsidP="008F4A9B">
      <w:pPr>
        <w:ind w:right="-83"/>
        <w:jc w:val="center"/>
        <w:rPr>
          <w:b/>
          <w:sz w:val="28"/>
          <w:szCs w:val="28"/>
        </w:rPr>
      </w:pPr>
      <w:r>
        <w:rPr>
          <w:b/>
          <w:noProof/>
          <w:sz w:val="28"/>
          <w:szCs w:val="28"/>
          <w:lang w:eastAsia="ru-RU"/>
        </w:rPr>
        <w:drawing>
          <wp:anchor distT="0" distB="0" distL="114300" distR="114300" simplePos="0" relativeHeight="251659264" behindDoc="1" locked="0" layoutInCell="1" allowOverlap="1">
            <wp:simplePos x="0" y="0"/>
            <wp:positionH relativeFrom="column">
              <wp:posOffset>2447925</wp:posOffset>
            </wp:positionH>
            <wp:positionV relativeFrom="paragraph">
              <wp:posOffset>5715</wp:posOffset>
            </wp:positionV>
            <wp:extent cx="713105" cy="845185"/>
            <wp:effectExtent l="19050" t="0" r="0" b="0"/>
            <wp:wrapNone/>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5" cstate="print">
                      <a:grayscl/>
                    </a:blip>
                    <a:srcRect/>
                    <a:stretch>
                      <a:fillRect/>
                    </a:stretch>
                  </pic:blipFill>
                  <pic:spPr bwMode="auto">
                    <a:xfrm>
                      <a:off x="0" y="0"/>
                      <a:ext cx="713105" cy="845185"/>
                    </a:xfrm>
                    <a:prstGeom prst="rect">
                      <a:avLst/>
                    </a:prstGeom>
                    <a:noFill/>
                    <a:ln w="9525">
                      <a:noFill/>
                      <a:miter lim="800000"/>
                      <a:headEnd/>
                      <a:tailEnd/>
                    </a:ln>
                  </pic:spPr>
                </pic:pic>
              </a:graphicData>
            </a:graphic>
          </wp:anchor>
        </w:drawing>
      </w:r>
      <w:r>
        <w:rPr>
          <w:b/>
          <w:sz w:val="28"/>
          <w:szCs w:val="28"/>
        </w:rPr>
        <w:tab/>
      </w:r>
    </w:p>
    <w:p w:rsidR="008F4A9B" w:rsidRDefault="008F4A9B" w:rsidP="008F4A9B">
      <w:pPr>
        <w:ind w:right="-83"/>
        <w:jc w:val="center"/>
        <w:rPr>
          <w:b/>
          <w:sz w:val="28"/>
          <w:szCs w:val="28"/>
        </w:rPr>
      </w:pPr>
    </w:p>
    <w:p w:rsidR="008F4A9B" w:rsidRDefault="008F4A9B" w:rsidP="008F4A9B">
      <w:pPr>
        <w:ind w:right="-83"/>
        <w:jc w:val="center"/>
        <w:rPr>
          <w:rFonts w:ascii="Times New Roman" w:hAnsi="Times New Roman" w:cs="Times New Roman"/>
          <w:sz w:val="26"/>
          <w:szCs w:val="26"/>
        </w:rPr>
      </w:pPr>
    </w:p>
    <w:p w:rsidR="008F4A9B" w:rsidRPr="0076613B" w:rsidRDefault="008F4A9B" w:rsidP="008F4A9B">
      <w:pPr>
        <w:ind w:right="-85"/>
        <w:jc w:val="center"/>
        <w:rPr>
          <w:rFonts w:ascii="Times New Roman" w:hAnsi="Times New Roman" w:cs="Times New Roman"/>
          <w:b/>
          <w:sz w:val="28"/>
          <w:szCs w:val="28"/>
        </w:rPr>
      </w:pPr>
      <w:r w:rsidRPr="0076613B">
        <w:rPr>
          <w:rFonts w:ascii="Times New Roman" w:hAnsi="Times New Roman" w:cs="Times New Roman"/>
          <w:b/>
          <w:sz w:val="28"/>
          <w:szCs w:val="28"/>
        </w:rPr>
        <w:t>Российская Федерация</w:t>
      </w:r>
    </w:p>
    <w:p w:rsidR="008F4A9B" w:rsidRPr="0076613B" w:rsidRDefault="008F4A9B" w:rsidP="008F4A9B">
      <w:pPr>
        <w:ind w:right="-85"/>
        <w:jc w:val="center"/>
        <w:rPr>
          <w:rFonts w:ascii="Times New Roman" w:hAnsi="Times New Roman" w:cs="Times New Roman"/>
          <w:b/>
          <w:sz w:val="28"/>
          <w:szCs w:val="28"/>
        </w:rPr>
      </w:pPr>
      <w:r w:rsidRPr="0076613B">
        <w:rPr>
          <w:rFonts w:ascii="Times New Roman" w:hAnsi="Times New Roman" w:cs="Times New Roman"/>
          <w:b/>
          <w:sz w:val="28"/>
          <w:szCs w:val="28"/>
        </w:rPr>
        <w:t>Новгородская область Новгородский район</w:t>
      </w:r>
    </w:p>
    <w:p w:rsidR="008F4A9B" w:rsidRPr="0076613B" w:rsidRDefault="008F4A9B" w:rsidP="008F4A9B">
      <w:pPr>
        <w:ind w:right="-85"/>
        <w:jc w:val="center"/>
        <w:rPr>
          <w:rFonts w:ascii="Times New Roman" w:hAnsi="Times New Roman" w:cs="Times New Roman"/>
          <w:b/>
          <w:sz w:val="28"/>
          <w:szCs w:val="28"/>
        </w:rPr>
      </w:pPr>
      <w:r w:rsidRPr="0076613B">
        <w:rPr>
          <w:rFonts w:ascii="Times New Roman" w:hAnsi="Times New Roman" w:cs="Times New Roman"/>
          <w:b/>
          <w:sz w:val="28"/>
          <w:szCs w:val="28"/>
        </w:rPr>
        <w:t>Администрация Борковского сельского поселения</w:t>
      </w:r>
    </w:p>
    <w:p w:rsidR="008F4A9B" w:rsidRDefault="0076613B" w:rsidP="008F4A9B">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8F4A9B" w:rsidRPr="00B42847" w:rsidRDefault="008F4A9B" w:rsidP="008F4A9B">
      <w:pPr>
        <w:rPr>
          <w:rFonts w:ascii="Times New Roman" w:hAnsi="Times New Roman" w:cs="Times New Roman"/>
          <w:sz w:val="28"/>
          <w:szCs w:val="28"/>
        </w:rPr>
      </w:pPr>
      <w:r w:rsidRPr="00B42847">
        <w:rPr>
          <w:rFonts w:ascii="Times New Roman" w:hAnsi="Times New Roman" w:cs="Times New Roman"/>
          <w:sz w:val="28"/>
          <w:szCs w:val="28"/>
        </w:rPr>
        <w:t>от</w:t>
      </w:r>
      <w:r w:rsidR="0034012F">
        <w:rPr>
          <w:rFonts w:ascii="Times New Roman" w:hAnsi="Times New Roman" w:cs="Times New Roman"/>
          <w:sz w:val="28"/>
          <w:szCs w:val="28"/>
        </w:rPr>
        <w:t xml:space="preserve"> </w:t>
      </w:r>
      <w:r w:rsidRPr="00B42847">
        <w:rPr>
          <w:rFonts w:ascii="Times New Roman" w:hAnsi="Times New Roman" w:cs="Times New Roman"/>
          <w:sz w:val="28"/>
          <w:szCs w:val="28"/>
        </w:rPr>
        <w:t xml:space="preserve"> </w:t>
      </w:r>
      <w:r w:rsidR="0034012F">
        <w:rPr>
          <w:rFonts w:ascii="Times New Roman" w:hAnsi="Times New Roman" w:cs="Times New Roman"/>
          <w:sz w:val="28"/>
          <w:szCs w:val="28"/>
        </w:rPr>
        <w:t>07.05.2020</w:t>
      </w:r>
      <w:r w:rsidRPr="00B42847">
        <w:rPr>
          <w:rFonts w:ascii="Times New Roman" w:hAnsi="Times New Roman" w:cs="Times New Roman"/>
          <w:sz w:val="28"/>
          <w:szCs w:val="28"/>
        </w:rPr>
        <w:t xml:space="preserve">  № </w:t>
      </w:r>
      <w:r w:rsidR="0034012F">
        <w:rPr>
          <w:rFonts w:ascii="Times New Roman" w:hAnsi="Times New Roman" w:cs="Times New Roman"/>
          <w:sz w:val="28"/>
          <w:szCs w:val="28"/>
        </w:rPr>
        <w:t>62</w:t>
      </w:r>
    </w:p>
    <w:p w:rsidR="008F4A9B" w:rsidRPr="00B42847" w:rsidRDefault="008F4A9B" w:rsidP="008F4A9B">
      <w:pPr>
        <w:rPr>
          <w:rFonts w:ascii="Times New Roman" w:hAnsi="Times New Roman" w:cs="Times New Roman"/>
          <w:sz w:val="28"/>
          <w:szCs w:val="28"/>
        </w:rPr>
      </w:pPr>
      <w:r w:rsidRPr="00B42847">
        <w:rPr>
          <w:rFonts w:ascii="Times New Roman" w:hAnsi="Times New Roman" w:cs="Times New Roman"/>
          <w:sz w:val="28"/>
          <w:szCs w:val="28"/>
        </w:rPr>
        <w:t>д. Борки</w:t>
      </w:r>
    </w:p>
    <w:p w:rsidR="007F08AF" w:rsidRPr="00B42847" w:rsidRDefault="007F08AF" w:rsidP="007F08AF">
      <w:pPr>
        <w:jc w:val="both"/>
        <w:rPr>
          <w:rFonts w:ascii="Times New Roman" w:hAnsi="Times New Roman" w:cs="Times New Roman"/>
          <w:b/>
          <w:sz w:val="28"/>
          <w:szCs w:val="28"/>
        </w:rPr>
      </w:pPr>
      <w:r w:rsidRPr="00B42847">
        <w:rPr>
          <w:rFonts w:ascii="Times New Roman" w:eastAsia="Times New Roman" w:hAnsi="Times New Roman" w:cs="Times New Roman"/>
          <w:b/>
          <w:color w:val="444444"/>
          <w:sz w:val="28"/>
          <w:szCs w:val="28"/>
          <w:lang w:eastAsia="ru-RU"/>
        </w:rPr>
        <w:t>Об утверждении Порядка составления и утверждения плана финансово-хозяйственной деятельности муниципальных бюджетных и автономных учреждений, находящихся в ведении Администрации Борковского сельского поселения</w:t>
      </w:r>
    </w:p>
    <w:p w:rsidR="0076613B" w:rsidRPr="0076613B" w:rsidRDefault="0076613B" w:rsidP="008F4A9B">
      <w:pPr>
        <w:rPr>
          <w:rFonts w:ascii="Times New Roman" w:hAnsi="Times New Roman" w:cs="Times New Roman"/>
          <w:sz w:val="24"/>
          <w:szCs w:val="24"/>
        </w:rPr>
      </w:pPr>
      <w:r>
        <w:rPr>
          <w:rFonts w:ascii="Arial" w:eastAsia="Times New Roman" w:hAnsi="Arial" w:cs="Arial"/>
          <w:color w:val="000000"/>
          <w:sz w:val="21"/>
          <w:szCs w:val="21"/>
          <w:lang w:eastAsia="ru-RU"/>
        </w:rPr>
        <w:t xml:space="preserve"> </w:t>
      </w:r>
      <w:r w:rsidR="00CE541F">
        <w:rPr>
          <w:rFonts w:ascii="Arial" w:eastAsia="Times New Roman" w:hAnsi="Arial" w:cs="Arial"/>
          <w:color w:val="000000"/>
          <w:sz w:val="21"/>
          <w:szCs w:val="21"/>
          <w:lang w:eastAsia="ru-RU"/>
        </w:rPr>
        <w:t xml:space="preserve">    </w:t>
      </w:r>
      <w:proofErr w:type="gramStart"/>
      <w:r w:rsidRPr="0076613B">
        <w:rPr>
          <w:rFonts w:ascii="Times New Roman" w:eastAsia="Times New Roman" w:hAnsi="Times New Roman" w:cs="Times New Roman"/>
          <w:color w:val="000000"/>
          <w:sz w:val="24"/>
          <w:szCs w:val="24"/>
          <w:lang w:eastAsia="ru-RU"/>
        </w:rPr>
        <w:t>В соответствии с </w:t>
      </w:r>
      <w:hyperlink r:id="rId6" w:history="1">
        <w:r w:rsidRPr="0076613B">
          <w:rPr>
            <w:rFonts w:ascii="Times New Roman" w:eastAsia="Times New Roman" w:hAnsi="Times New Roman" w:cs="Times New Roman"/>
            <w:sz w:val="24"/>
            <w:szCs w:val="24"/>
            <w:lang w:eastAsia="ru-RU"/>
          </w:rPr>
          <w:t>подпунктом 6 пункта 3.3 статьи 32</w:t>
        </w:r>
      </w:hyperlink>
      <w:r w:rsidRPr="0076613B">
        <w:rPr>
          <w:rFonts w:ascii="Times New Roman" w:eastAsia="Times New Roman" w:hAnsi="Times New Roman" w:cs="Times New Roman"/>
          <w:color w:val="000000"/>
          <w:sz w:val="24"/>
          <w:szCs w:val="24"/>
          <w:lang w:eastAsia="ru-RU"/>
        </w:rPr>
        <w:t> Федерального закона от 12 января 1996 г. N 7-ФЗ "О некоммерческих организациях</w:t>
      </w:r>
      <w:r w:rsidR="007F08AF" w:rsidRPr="007F08AF">
        <w:rPr>
          <w:rFonts w:ascii="Times New Roman" w:eastAsia="Times New Roman" w:hAnsi="Times New Roman" w:cs="Times New Roman"/>
          <w:sz w:val="24"/>
          <w:szCs w:val="24"/>
          <w:lang w:eastAsia="ru-RU"/>
        </w:rPr>
        <w:t xml:space="preserve">», </w:t>
      </w:r>
      <w:r w:rsidR="007F08AF" w:rsidRPr="007F08AF">
        <w:rPr>
          <w:rFonts w:ascii="Arial" w:hAnsi="Arial" w:cs="Arial"/>
          <w:sz w:val="23"/>
          <w:szCs w:val="23"/>
        </w:rPr>
        <w:t xml:space="preserve"> </w:t>
      </w:r>
      <w:r w:rsidR="007F08AF" w:rsidRPr="007F08AF">
        <w:rPr>
          <w:rFonts w:ascii="Times New Roman" w:hAnsi="Times New Roman" w:cs="Times New Roman"/>
          <w:sz w:val="24"/>
          <w:szCs w:val="24"/>
        </w:rPr>
        <w:t>частью 13 статьи 2 Федерального закона от 3 ноября 2006 г. № 174-ФЗ "Об автономных учреждениях"</w:t>
      </w:r>
      <w:r w:rsidR="007F08AF">
        <w:rPr>
          <w:rFonts w:ascii="Times New Roman" w:eastAsia="Times New Roman" w:hAnsi="Times New Roman" w:cs="Times New Roman"/>
          <w:sz w:val="24"/>
          <w:szCs w:val="24"/>
          <w:lang w:eastAsia="ru-RU"/>
        </w:rPr>
        <w:t xml:space="preserve"> и </w:t>
      </w:r>
      <w:r w:rsidR="007F08AF" w:rsidRPr="007F08AF">
        <w:rPr>
          <w:rFonts w:ascii="Times New Roman" w:eastAsia="Times New Roman" w:hAnsi="Times New Roman" w:cs="Times New Roman"/>
          <w:sz w:val="24"/>
          <w:szCs w:val="24"/>
          <w:lang w:eastAsia="ru-RU"/>
        </w:rPr>
        <w:t xml:space="preserve"> </w:t>
      </w:r>
      <w:r w:rsidRPr="007F08AF">
        <w:rPr>
          <w:rFonts w:ascii="Times New Roman" w:eastAsia="Times New Roman" w:hAnsi="Times New Roman" w:cs="Times New Roman"/>
          <w:sz w:val="24"/>
          <w:szCs w:val="24"/>
          <w:lang w:eastAsia="ru-RU"/>
        </w:rPr>
        <w:t xml:space="preserve">Приказом Минфина России от 31.08.2018 N 186н "О </w:t>
      </w:r>
      <w:r w:rsidRPr="0076613B">
        <w:rPr>
          <w:rFonts w:ascii="Times New Roman" w:eastAsia="Times New Roman" w:hAnsi="Times New Roman" w:cs="Times New Roman"/>
          <w:color w:val="000000"/>
          <w:sz w:val="24"/>
          <w:szCs w:val="24"/>
          <w:lang w:eastAsia="ru-RU"/>
        </w:rPr>
        <w:t>Требованиях к составлению и утверждению плана финансово-хозяйственной деятельности государственного (муниципального) учреждения" (ред.07.02.2020)</w:t>
      </w:r>
      <w:proofErr w:type="gramEnd"/>
    </w:p>
    <w:p w:rsidR="008F4A9B" w:rsidRDefault="008F4A9B" w:rsidP="008F4A9B">
      <w:pPr>
        <w:ind w:firstLine="709"/>
        <w:jc w:val="both"/>
        <w:rPr>
          <w:rFonts w:ascii="Times New Roman" w:hAnsi="Times New Roman" w:cs="Times New Roman"/>
          <w:b/>
          <w:sz w:val="24"/>
          <w:szCs w:val="24"/>
        </w:rPr>
      </w:pPr>
      <w:r w:rsidRPr="00FA5019">
        <w:rPr>
          <w:rFonts w:ascii="Times New Roman" w:hAnsi="Times New Roman" w:cs="Times New Roman"/>
          <w:b/>
          <w:sz w:val="24"/>
          <w:szCs w:val="24"/>
        </w:rPr>
        <w:t>ПОСТАНОВЛЯЮ:</w:t>
      </w:r>
      <w:r w:rsidRPr="00FA5019">
        <w:rPr>
          <w:rFonts w:ascii="Times New Roman" w:hAnsi="Times New Roman" w:cs="Times New Roman"/>
          <w:b/>
          <w:sz w:val="24"/>
          <w:szCs w:val="24"/>
        </w:rPr>
        <w:tab/>
      </w:r>
    </w:p>
    <w:p w:rsidR="0082655D" w:rsidRDefault="007F08AF" w:rsidP="0082655D">
      <w:pPr>
        <w:ind w:firstLine="709"/>
        <w:jc w:val="both"/>
        <w:rPr>
          <w:rFonts w:ascii="Times New Roman" w:hAnsi="Times New Roman" w:cs="Times New Roman"/>
          <w:b/>
          <w:sz w:val="24"/>
          <w:szCs w:val="24"/>
        </w:rPr>
      </w:pPr>
      <w:r w:rsidRPr="007F08AF">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0076613B" w:rsidRPr="007F08AF">
        <w:rPr>
          <w:rFonts w:ascii="Times New Roman" w:eastAsia="Times New Roman" w:hAnsi="Times New Roman" w:cs="Times New Roman"/>
          <w:color w:val="000000"/>
          <w:sz w:val="24"/>
          <w:szCs w:val="24"/>
          <w:lang w:eastAsia="ru-RU"/>
        </w:rPr>
        <w:t>Утвердить прилагаемый </w:t>
      </w:r>
      <w:hyperlink r:id="rId7" w:history="1">
        <w:r w:rsidR="0076613B" w:rsidRPr="007F08AF">
          <w:rPr>
            <w:rFonts w:ascii="Times New Roman" w:eastAsia="Times New Roman" w:hAnsi="Times New Roman" w:cs="Times New Roman"/>
            <w:sz w:val="24"/>
            <w:szCs w:val="24"/>
            <w:lang w:eastAsia="ru-RU"/>
          </w:rPr>
          <w:t>Порядок</w:t>
        </w:r>
      </w:hyperlink>
      <w:r w:rsidR="0076613B" w:rsidRPr="007F08AF">
        <w:rPr>
          <w:rFonts w:ascii="Times New Roman" w:eastAsia="Times New Roman" w:hAnsi="Times New Roman" w:cs="Times New Roman"/>
          <w:color w:val="000000"/>
          <w:sz w:val="24"/>
          <w:szCs w:val="24"/>
          <w:lang w:eastAsia="ru-RU"/>
        </w:rPr>
        <w:t> составления и утверждения плана финансово-хозяйственной деятельности муниципальных бюджетных и автономных учреждений, находящихся в ведении Администрации Борковского сельского поселения</w:t>
      </w:r>
      <w:r w:rsidR="008F4A9B" w:rsidRPr="007F08AF">
        <w:rPr>
          <w:rFonts w:ascii="Times New Roman" w:hAnsi="Times New Roman" w:cs="Times New Roman"/>
          <w:sz w:val="24"/>
          <w:szCs w:val="24"/>
        </w:rPr>
        <w:t>.</w:t>
      </w:r>
    </w:p>
    <w:p w:rsidR="0076613B" w:rsidRPr="0082655D" w:rsidRDefault="0082655D" w:rsidP="0082655D">
      <w:pPr>
        <w:ind w:firstLine="709"/>
        <w:jc w:val="both"/>
        <w:rPr>
          <w:rFonts w:ascii="Times New Roman" w:hAnsi="Times New Roman" w:cs="Times New Roman"/>
          <w:b/>
          <w:sz w:val="24"/>
          <w:szCs w:val="24"/>
        </w:rPr>
      </w:pPr>
      <w:r>
        <w:rPr>
          <w:rFonts w:ascii="Times New Roman" w:hAnsi="Times New Roman" w:cs="Times New Roman"/>
          <w:sz w:val="24"/>
          <w:szCs w:val="24"/>
        </w:rPr>
        <w:t>2</w:t>
      </w:r>
      <w:r w:rsidR="0076613B" w:rsidRPr="007F08AF">
        <w:rPr>
          <w:rFonts w:ascii="Times New Roman" w:hAnsi="Times New Roman" w:cs="Times New Roman"/>
          <w:sz w:val="24"/>
          <w:szCs w:val="24"/>
        </w:rPr>
        <w:t>.</w:t>
      </w:r>
      <w:r w:rsidR="0076613B" w:rsidRPr="007F08AF">
        <w:rPr>
          <w:rFonts w:ascii="Times New Roman" w:eastAsia="Times New Roman" w:hAnsi="Times New Roman" w:cs="Times New Roman"/>
          <w:color w:val="000000"/>
          <w:sz w:val="24"/>
          <w:szCs w:val="24"/>
          <w:lang w:eastAsia="ru-RU"/>
        </w:rPr>
        <w:t xml:space="preserve"> Настоящее постановление вступает в силу с момента его официального опубликования и применяется при формировании плана финансово-хозяйственной деятельности государственного (муниципального) учреждения, начиная с плана финансово-хозяйственной деятельности муниципальных бюджетных и автономных учреждений на 2020 год (на 2020 год и плановый период 2021 и 2022 годов).</w:t>
      </w:r>
    </w:p>
    <w:p w:rsidR="008F4A9B" w:rsidRPr="007F08AF" w:rsidRDefault="0082655D" w:rsidP="0076613B">
      <w:pPr>
        <w:shd w:val="clear" w:color="auto" w:fill="FFFFFF"/>
        <w:spacing w:line="290" w:lineRule="atLeast"/>
        <w:ind w:firstLine="540"/>
        <w:jc w:val="both"/>
        <w:rPr>
          <w:rFonts w:ascii="Times New Roman" w:hAnsi="Times New Roman" w:cs="Times New Roman"/>
          <w:sz w:val="24"/>
          <w:szCs w:val="24"/>
        </w:rPr>
      </w:pPr>
      <w:r>
        <w:rPr>
          <w:rFonts w:ascii="Times New Roman" w:hAnsi="Times New Roman" w:cs="Times New Roman"/>
          <w:sz w:val="24"/>
          <w:szCs w:val="24"/>
        </w:rPr>
        <w:t>3</w:t>
      </w:r>
      <w:r w:rsidR="008F4A9B" w:rsidRPr="007F08AF">
        <w:rPr>
          <w:rFonts w:ascii="Times New Roman" w:hAnsi="Times New Roman" w:cs="Times New Roman"/>
          <w:sz w:val="24"/>
          <w:szCs w:val="24"/>
        </w:rPr>
        <w:t xml:space="preserve">. Опубликовать настоящее Постановление в муниципальной газете «Борковский вестник» и разместить на официальном сайте Администрации Борковского сельского поселения в </w:t>
      </w:r>
      <w:proofErr w:type="spellStart"/>
      <w:r w:rsidR="008F4A9B" w:rsidRPr="007F08AF">
        <w:rPr>
          <w:rFonts w:ascii="Times New Roman" w:hAnsi="Times New Roman" w:cs="Times New Roman"/>
          <w:sz w:val="24"/>
          <w:szCs w:val="24"/>
        </w:rPr>
        <w:t>информационно-телекомуникационной</w:t>
      </w:r>
      <w:proofErr w:type="spellEnd"/>
      <w:r w:rsidR="008F4A9B" w:rsidRPr="007F08AF">
        <w:rPr>
          <w:rFonts w:ascii="Times New Roman" w:hAnsi="Times New Roman" w:cs="Times New Roman"/>
          <w:sz w:val="24"/>
          <w:szCs w:val="24"/>
        </w:rPr>
        <w:t xml:space="preserve"> сети «Интернет» по адресу </w:t>
      </w:r>
      <w:r w:rsidR="008F4A9B" w:rsidRPr="007F08AF">
        <w:rPr>
          <w:rFonts w:ascii="Times New Roman" w:hAnsi="Times New Roman" w:cs="Times New Roman"/>
          <w:sz w:val="24"/>
          <w:szCs w:val="24"/>
          <w:lang w:val="en-US"/>
        </w:rPr>
        <w:t>www</w:t>
      </w:r>
      <w:r w:rsidR="008F4A9B" w:rsidRPr="007F08AF">
        <w:rPr>
          <w:rFonts w:ascii="Times New Roman" w:hAnsi="Times New Roman" w:cs="Times New Roman"/>
          <w:sz w:val="24"/>
          <w:szCs w:val="24"/>
        </w:rPr>
        <w:t>.</w:t>
      </w:r>
      <w:proofErr w:type="spellStart"/>
      <w:r w:rsidR="008F4A9B" w:rsidRPr="007F08AF">
        <w:rPr>
          <w:rFonts w:ascii="Times New Roman" w:hAnsi="Times New Roman" w:cs="Times New Roman"/>
          <w:sz w:val="24"/>
          <w:szCs w:val="24"/>
          <w:lang w:val="en-US"/>
        </w:rPr>
        <w:t>borkiadm</w:t>
      </w:r>
      <w:proofErr w:type="spellEnd"/>
      <w:r w:rsidR="008F4A9B" w:rsidRPr="007F08AF">
        <w:rPr>
          <w:rFonts w:ascii="Times New Roman" w:hAnsi="Times New Roman" w:cs="Times New Roman"/>
          <w:sz w:val="24"/>
          <w:szCs w:val="24"/>
        </w:rPr>
        <w:t>.</w:t>
      </w:r>
      <w:proofErr w:type="spellStart"/>
      <w:r w:rsidR="008F4A9B" w:rsidRPr="007F08AF">
        <w:rPr>
          <w:rFonts w:ascii="Times New Roman" w:hAnsi="Times New Roman" w:cs="Times New Roman"/>
          <w:sz w:val="24"/>
          <w:szCs w:val="24"/>
          <w:lang w:val="en-US"/>
        </w:rPr>
        <w:t>ru</w:t>
      </w:r>
      <w:proofErr w:type="spellEnd"/>
      <w:r w:rsidR="008F4A9B" w:rsidRPr="007F08AF">
        <w:rPr>
          <w:rFonts w:ascii="Times New Roman" w:hAnsi="Times New Roman" w:cs="Times New Roman"/>
          <w:sz w:val="24"/>
          <w:szCs w:val="24"/>
        </w:rPr>
        <w:t>.</w:t>
      </w:r>
    </w:p>
    <w:p w:rsidR="008F4A9B" w:rsidRDefault="003A0474" w:rsidP="008F4A9B">
      <w:pPr>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w:t>
      </w:r>
      <w:r w:rsidR="008F4A9B">
        <w:rPr>
          <w:rFonts w:ascii="Times New Roman" w:hAnsi="Times New Roman" w:cs="Times New Roman"/>
          <w:sz w:val="24"/>
          <w:szCs w:val="24"/>
        </w:rPr>
        <w:t>Г</w:t>
      </w:r>
      <w:proofErr w:type="gramEnd"/>
      <w:r w:rsidR="008F4A9B">
        <w:rPr>
          <w:rFonts w:ascii="Times New Roman" w:hAnsi="Times New Roman" w:cs="Times New Roman"/>
          <w:sz w:val="24"/>
          <w:szCs w:val="24"/>
        </w:rPr>
        <w:t>лав</w:t>
      </w:r>
      <w:r>
        <w:rPr>
          <w:rFonts w:ascii="Times New Roman" w:hAnsi="Times New Roman" w:cs="Times New Roman"/>
          <w:sz w:val="24"/>
          <w:szCs w:val="24"/>
        </w:rPr>
        <w:t>ы</w:t>
      </w:r>
      <w:r w:rsidR="008F4A9B">
        <w:rPr>
          <w:rFonts w:ascii="Times New Roman" w:hAnsi="Times New Roman" w:cs="Times New Roman"/>
          <w:sz w:val="24"/>
          <w:szCs w:val="24"/>
        </w:rPr>
        <w:t xml:space="preserve"> Администрации Борковского</w:t>
      </w:r>
    </w:p>
    <w:p w:rsidR="0034012F" w:rsidRDefault="008F4A9B" w:rsidP="0034012F">
      <w:pPr>
        <w:shd w:val="clear" w:color="auto" w:fill="FFFFFF"/>
        <w:spacing w:before="150" w:after="150" w:line="240" w:lineRule="auto"/>
        <w:rPr>
          <w:rFonts w:ascii="Arial" w:eastAsia="Times New Roman" w:hAnsi="Arial" w:cs="Arial"/>
          <w:color w:val="000000"/>
          <w:sz w:val="21"/>
          <w:szCs w:val="21"/>
          <w:lang w:eastAsia="ru-RU"/>
        </w:rPr>
      </w:pPr>
      <w:r>
        <w:rPr>
          <w:rFonts w:ascii="Times New Roman" w:hAnsi="Times New Roman" w:cs="Times New Roman"/>
          <w:sz w:val="24"/>
          <w:szCs w:val="24"/>
        </w:rPr>
        <w:t xml:space="preserve">сельского поселения                                                                                        </w:t>
      </w:r>
      <w:r w:rsidR="003A0474">
        <w:rPr>
          <w:rFonts w:ascii="Times New Roman" w:hAnsi="Times New Roman" w:cs="Times New Roman"/>
          <w:sz w:val="24"/>
          <w:szCs w:val="24"/>
        </w:rPr>
        <w:t>Е.В.Сафарова</w:t>
      </w:r>
    </w:p>
    <w:p w:rsidR="000A76E6" w:rsidRPr="0034012F" w:rsidRDefault="0034012F" w:rsidP="0034012F">
      <w:pPr>
        <w:shd w:val="clear" w:color="auto" w:fill="FFFFFF"/>
        <w:spacing w:before="150"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 xml:space="preserve">                                                                                                                                            </w:t>
      </w:r>
      <w:r w:rsidR="000A76E6" w:rsidRPr="00CE541F">
        <w:rPr>
          <w:rFonts w:ascii="Times New Roman" w:eastAsia="Times New Roman" w:hAnsi="Times New Roman" w:cs="Times New Roman"/>
          <w:color w:val="000000"/>
          <w:sz w:val="24"/>
          <w:szCs w:val="24"/>
          <w:lang w:eastAsia="ru-RU"/>
        </w:rPr>
        <w:t>Утвержден</w:t>
      </w:r>
    </w:p>
    <w:p w:rsidR="000A76E6" w:rsidRPr="00CE541F" w:rsidRDefault="000A76E6" w:rsidP="00B52A75">
      <w:pPr>
        <w:shd w:val="clear" w:color="auto" w:fill="FFFFFF"/>
        <w:spacing w:before="150" w:after="150" w:line="240" w:lineRule="auto"/>
        <w:jc w:val="right"/>
        <w:rPr>
          <w:rFonts w:ascii="Times New Roman" w:eastAsia="Times New Roman" w:hAnsi="Times New Roman" w:cs="Times New Roman"/>
          <w:color w:val="000000"/>
          <w:sz w:val="24"/>
          <w:szCs w:val="24"/>
          <w:lang w:eastAsia="ru-RU"/>
        </w:rPr>
      </w:pPr>
      <w:r w:rsidRPr="00CE541F">
        <w:rPr>
          <w:rFonts w:ascii="Times New Roman" w:eastAsia="Times New Roman" w:hAnsi="Times New Roman" w:cs="Times New Roman"/>
          <w:color w:val="000000"/>
          <w:sz w:val="24"/>
          <w:szCs w:val="24"/>
          <w:lang w:eastAsia="ru-RU"/>
        </w:rPr>
        <w:t xml:space="preserve">Постановлением </w:t>
      </w:r>
      <w:r w:rsidR="0033013B" w:rsidRPr="00CE541F">
        <w:rPr>
          <w:rFonts w:ascii="Times New Roman" w:eastAsia="Times New Roman" w:hAnsi="Times New Roman" w:cs="Times New Roman"/>
          <w:color w:val="000000"/>
          <w:sz w:val="24"/>
          <w:szCs w:val="24"/>
          <w:lang w:eastAsia="ru-RU"/>
        </w:rPr>
        <w:t>А</w:t>
      </w:r>
      <w:r w:rsidRPr="00CE541F">
        <w:rPr>
          <w:rFonts w:ascii="Times New Roman" w:eastAsia="Times New Roman" w:hAnsi="Times New Roman" w:cs="Times New Roman"/>
          <w:color w:val="000000"/>
          <w:sz w:val="24"/>
          <w:szCs w:val="24"/>
          <w:lang w:eastAsia="ru-RU"/>
        </w:rPr>
        <w:t>дминистрации</w:t>
      </w:r>
    </w:p>
    <w:p w:rsidR="000A76E6" w:rsidRPr="00CE541F" w:rsidRDefault="00B52A75" w:rsidP="00B52A75">
      <w:pPr>
        <w:shd w:val="clear" w:color="auto" w:fill="FFFFFF"/>
        <w:spacing w:before="150" w:after="150" w:line="240" w:lineRule="auto"/>
        <w:jc w:val="right"/>
        <w:rPr>
          <w:rFonts w:ascii="Times New Roman" w:eastAsia="Times New Roman" w:hAnsi="Times New Roman" w:cs="Times New Roman"/>
          <w:color w:val="000000"/>
          <w:sz w:val="24"/>
          <w:szCs w:val="24"/>
          <w:lang w:eastAsia="ru-RU"/>
        </w:rPr>
      </w:pPr>
      <w:r w:rsidRPr="00CE541F">
        <w:rPr>
          <w:rFonts w:ascii="Times New Roman" w:eastAsia="Times New Roman" w:hAnsi="Times New Roman" w:cs="Times New Roman"/>
          <w:color w:val="000000"/>
          <w:sz w:val="24"/>
          <w:szCs w:val="24"/>
          <w:lang w:eastAsia="ru-RU"/>
        </w:rPr>
        <w:t>Борковского сельского поселения</w:t>
      </w:r>
    </w:p>
    <w:p w:rsidR="000A76E6" w:rsidRPr="00CE541F" w:rsidRDefault="0033013B" w:rsidP="00B52A75">
      <w:pPr>
        <w:shd w:val="clear" w:color="auto" w:fill="FFFFFF"/>
        <w:spacing w:before="150" w:after="150" w:line="240" w:lineRule="auto"/>
        <w:jc w:val="right"/>
        <w:rPr>
          <w:rFonts w:ascii="Times New Roman" w:eastAsia="Times New Roman" w:hAnsi="Times New Roman" w:cs="Times New Roman"/>
          <w:color w:val="000000"/>
          <w:sz w:val="24"/>
          <w:szCs w:val="24"/>
          <w:lang w:eastAsia="ru-RU"/>
        </w:rPr>
      </w:pPr>
      <w:r w:rsidRPr="00CE541F">
        <w:rPr>
          <w:rFonts w:ascii="Times New Roman" w:eastAsia="Times New Roman" w:hAnsi="Times New Roman" w:cs="Times New Roman"/>
          <w:color w:val="000000"/>
          <w:sz w:val="24"/>
          <w:szCs w:val="24"/>
          <w:lang w:eastAsia="ru-RU"/>
        </w:rPr>
        <w:t>о</w:t>
      </w:r>
      <w:r w:rsidR="000A76E6" w:rsidRPr="00CE541F">
        <w:rPr>
          <w:rFonts w:ascii="Times New Roman" w:eastAsia="Times New Roman" w:hAnsi="Times New Roman" w:cs="Times New Roman"/>
          <w:color w:val="000000"/>
          <w:sz w:val="24"/>
          <w:szCs w:val="24"/>
          <w:lang w:eastAsia="ru-RU"/>
        </w:rPr>
        <w:t xml:space="preserve">т </w:t>
      </w:r>
      <w:r w:rsidR="0034012F">
        <w:rPr>
          <w:rFonts w:ascii="Times New Roman" w:eastAsia="Times New Roman" w:hAnsi="Times New Roman" w:cs="Times New Roman"/>
          <w:color w:val="000000"/>
          <w:sz w:val="24"/>
          <w:szCs w:val="24"/>
          <w:lang w:eastAsia="ru-RU"/>
        </w:rPr>
        <w:t xml:space="preserve">07.05.2020 </w:t>
      </w:r>
      <w:r w:rsidR="000A76E6" w:rsidRPr="00CE541F">
        <w:rPr>
          <w:rFonts w:ascii="Times New Roman" w:eastAsia="Times New Roman" w:hAnsi="Times New Roman" w:cs="Times New Roman"/>
          <w:color w:val="000000"/>
          <w:sz w:val="24"/>
          <w:szCs w:val="24"/>
          <w:lang w:eastAsia="ru-RU"/>
        </w:rPr>
        <w:t xml:space="preserve"> № </w:t>
      </w:r>
      <w:r w:rsidR="00A74DD0">
        <w:rPr>
          <w:rFonts w:ascii="Times New Roman" w:eastAsia="Times New Roman" w:hAnsi="Times New Roman" w:cs="Times New Roman"/>
          <w:color w:val="000000"/>
          <w:sz w:val="24"/>
          <w:szCs w:val="24"/>
          <w:lang w:eastAsia="ru-RU"/>
        </w:rPr>
        <w:t>62</w:t>
      </w:r>
    </w:p>
    <w:p w:rsidR="000A76E6" w:rsidRPr="00CE541F" w:rsidRDefault="000A76E6" w:rsidP="000A76E6">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CE541F">
        <w:rPr>
          <w:rFonts w:ascii="Times New Roman" w:eastAsia="Times New Roman" w:hAnsi="Times New Roman" w:cs="Times New Roman"/>
          <w:color w:val="000000"/>
          <w:sz w:val="24"/>
          <w:szCs w:val="24"/>
          <w:lang w:eastAsia="ru-RU"/>
        </w:rPr>
        <w:t> </w:t>
      </w:r>
    </w:p>
    <w:p w:rsidR="000A76E6" w:rsidRPr="00CE541F" w:rsidRDefault="00AF2AA3" w:rsidP="00CE541F">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hyperlink r:id="rId8" w:history="1">
        <w:r w:rsidR="000A76E6" w:rsidRPr="00CE541F">
          <w:rPr>
            <w:rFonts w:ascii="Times New Roman" w:eastAsia="Times New Roman" w:hAnsi="Times New Roman" w:cs="Times New Roman"/>
            <w:b/>
            <w:sz w:val="24"/>
            <w:szCs w:val="24"/>
            <w:lang w:eastAsia="ru-RU"/>
          </w:rPr>
          <w:t>Порядок</w:t>
        </w:r>
      </w:hyperlink>
    </w:p>
    <w:p w:rsidR="000A76E6" w:rsidRPr="00CE541F" w:rsidRDefault="000A76E6" w:rsidP="00B52A75">
      <w:pPr>
        <w:shd w:val="clear" w:color="auto" w:fill="FFFFFF"/>
        <w:spacing w:before="150" w:after="150" w:line="240" w:lineRule="auto"/>
        <w:jc w:val="center"/>
        <w:rPr>
          <w:rFonts w:ascii="Times New Roman" w:eastAsia="Times New Roman" w:hAnsi="Times New Roman" w:cs="Times New Roman"/>
          <w:b/>
          <w:color w:val="000000"/>
          <w:sz w:val="24"/>
          <w:szCs w:val="24"/>
          <w:lang w:eastAsia="ru-RU"/>
        </w:rPr>
      </w:pPr>
      <w:r w:rsidRPr="00CE541F">
        <w:rPr>
          <w:rFonts w:ascii="Times New Roman" w:eastAsia="Times New Roman" w:hAnsi="Times New Roman" w:cs="Times New Roman"/>
          <w:b/>
          <w:color w:val="000000"/>
          <w:sz w:val="24"/>
          <w:szCs w:val="24"/>
          <w:lang w:eastAsia="ru-RU"/>
        </w:rPr>
        <w:t xml:space="preserve">составления и утверждения плана финансово-хозяйственной деятельности муниципальных бюджетных и автономных учреждений, находящихся в ведении администрации </w:t>
      </w:r>
      <w:r w:rsidR="00B52A75" w:rsidRPr="00CE541F">
        <w:rPr>
          <w:rFonts w:ascii="Times New Roman" w:eastAsia="Times New Roman" w:hAnsi="Times New Roman" w:cs="Times New Roman"/>
          <w:b/>
          <w:color w:val="000000"/>
          <w:sz w:val="24"/>
          <w:szCs w:val="24"/>
          <w:lang w:eastAsia="ru-RU"/>
        </w:rPr>
        <w:t>Борковского сельского поселения</w:t>
      </w:r>
    </w:p>
    <w:p w:rsidR="000A76E6" w:rsidRPr="00CE541F" w:rsidRDefault="00581FC0" w:rsidP="00CE541F">
      <w:pPr>
        <w:shd w:val="clear" w:color="auto" w:fill="FFFFFF"/>
        <w:spacing w:before="150" w:after="150" w:line="240" w:lineRule="auto"/>
        <w:jc w:val="center"/>
        <w:rPr>
          <w:rFonts w:ascii="Times New Roman" w:eastAsia="Times New Roman" w:hAnsi="Times New Roman" w:cs="Times New Roman"/>
          <w:b/>
          <w:color w:val="000000"/>
          <w:sz w:val="24"/>
          <w:szCs w:val="24"/>
          <w:lang w:eastAsia="ru-RU"/>
        </w:rPr>
      </w:pPr>
      <w:r w:rsidRPr="00CE541F">
        <w:rPr>
          <w:rFonts w:ascii="Times New Roman" w:hAnsi="Times New Roman" w:cs="Times New Roman"/>
          <w:b/>
          <w:sz w:val="24"/>
          <w:szCs w:val="24"/>
        </w:rPr>
        <w:t>I. Общие положения</w:t>
      </w:r>
    </w:p>
    <w:p w:rsidR="000A76E6" w:rsidRPr="00CE541F" w:rsidRDefault="000A76E6" w:rsidP="007F08AF">
      <w:pPr>
        <w:numPr>
          <w:ilvl w:val="0"/>
          <w:numId w:val="4"/>
        </w:numPr>
        <w:shd w:val="clear" w:color="auto" w:fill="FFFFFF"/>
        <w:spacing w:before="72" w:after="72" w:line="300" w:lineRule="atLeast"/>
        <w:ind w:left="480"/>
        <w:jc w:val="both"/>
        <w:rPr>
          <w:rFonts w:ascii="Times New Roman" w:eastAsia="Times New Roman" w:hAnsi="Times New Roman" w:cs="Times New Roman"/>
          <w:color w:val="000000"/>
          <w:sz w:val="24"/>
          <w:szCs w:val="24"/>
          <w:lang w:eastAsia="ru-RU"/>
        </w:rPr>
      </w:pPr>
      <w:r w:rsidRPr="00CE541F">
        <w:rPr>
          <w:rFonts w:ascii="Times New Roman" w:eastAsia="Times New Roman" w:hAnsi="Times New Roman" w:cs="Times New Roman"/>
          <w:color w:val="000000"/>
          <w:sz w:val="24"/>
          <w:szCs w:val="24"/>
          <w:lang w:eastAsia="ru-RU"/>
        </w:rPr>
        <w:t xml:space="preserve">Настоящий Порядок определяет правила составления и утверждения плана финансово-хозяйственной деятельности (далее - План) муниципальных бюджетных и автономных учреждений, находящихся в ведении </w:t>
      </w:r>
      <w:r w:rsidR="00974D3E" w:rsidRPr="00CE541F">
        <w:rPr>
          <w:rFonts w:ascii="Times New Roman" w:eastAsia="Times New Roman" w:hAnsi="Times New Roman" w:cs="Times New Roman"/>
          <w:color w:val="000000"/>
          <w:sz w:val="24"/>
          <w:szCs w:val="24"/>
          <w:lang w:eastAsia="ru-RU"/>
        </w:rPr>
        <w:t>А</w:t>
      </w:r>
      <w:r w:rsidRPr="00CE541F">
        <w:rPr>
          <w:rFonts w:ascii="Times New Roman" w:eastAsia="Times New Roman" w:hAnsi="Times New Roman" w:cs="Times New Roman"/>
          <w:color w:val="000000"/>
          <w:sz w:val="24"/>
          <w:szCs w:val="24"/>
          <w:lang w:eastAsia="ru-RU"/>
        </w:rPr>
        <w:t xml:space="preserve">дминистрации </w:t>
      </w:r>
      <w:r w:rsidR="00D671A9" w:rsidRPr="00CE541F">
        <w:rPr>
          <w:rFonts w:ascii="Times New Roman" w:eastAsia="Times New Roman" w:hAnsi="Times New Roman" w:cs="Times New Roman"/>
          <w:color w:val="000000"/>
          <w:sz w:val="24"/>
          <w:szCs w:val="24"/>
          <w:lang w:eastAsia="ru-RU"/>
        </w:rPr>
        <w:t>Борковского сельского поселения</w:t>
      </w:r>
      <w:r w:rsidRPr="00CE541F">
        <w:rPr>
          <w:rFonts w:ascii="Times New Roman" w:eastAsia="Times New Roman" w:hAnsi="Times New Roman" w:cs="Times New Roman"/>
          <w:color w:val="000000"/>
          <w:sz w:val="24"/>
          <w:szCs w:val="24"/>
          <w:lang w:eastAsia="ru-RU"/>
        </w:rPr>
        <w:t xml:space="preserve"> (далее - учреждение).</w:t>
      </w:r>
    </w:p>
    <w:p w:rsidR="000A76E6" w:rsidRPr="00CE541F" w:rsidRDefault="000A76E6" w:rsidP="007F08AF">
      <w:pPr>
        <w:numPr>
          <w:ilvl w:val="0"/>
          <w:numId w:val="4"/>
        </w:numPr>
        <w:shd w:val="clear" w:color="auto" w:fill="FFFFFF"/>
        <w:spacing w:before="72" w:after="72" w:line="300" w:lineRule="atLeast"/>
        <w:ind w:left="480"/>
        <w:jc w:val="both"/>
        <w:rPr>
          <w:rFonts w:ascii="Times New Roman" w:eastAsia="Times New Roman" w:hAnsi="Times New Roman" w:cs="Times New Roman"/>
          <w:color w:val="000000"/>
          <w:sz w:val="24"/>
          <w:szCs w:val="24"/>
          <w:lang w:eastAsia="ru-RU"/>
        </w:rPr>
      </w:pPr>
      <w:r w:rsidRPr="00CE541F">
        <w:rPr>
          <w:rFonts w:ascii="Times New Roman" w:eastAsia="Times New Roman" w:hAnsi="Times New Roman" w:cs="Times New Roman"/>
          <w:color w:val="000000"/>
          <w:sz w:val="24"/>
          <w:szCs w:val="24"/>
          <w:lang w:eastAsia="ru-RU"/>
        </w:rPr>
        <w:t>Учреждение составляет и утверждает План в соответствии с </w:t>
      </w:r>
      <w:hyperlink r:id="rId9" w:history="1">
        <w:r w:rsidRPr="00CE541F">
          <w:rPr>
            <w:rFonts w:ascii="Times New Roman" w:eastAsia="Times New Roman" w:hAnsi="Times New Roman" w:cs="Times New Roman"/>
            <w:sz w:val="24"/>
            <w:szCs w:val="24"/>
            <w:lang w:eastAsia="ru-RU"/>
          </w:rPr>
          <w:t>Требованиями</w:t>
        </w:r>
      </w:hyperlink>
      <w:r w:rsidRPr="00CE541F">
        <w:rPr>
          <w:rFonts w:ascii="Times New Roman" w:eastAsia="Times New Roman" w:hAnsi="Times New Roman" w:cs="Times New Roman"/>
          <w:color w:val="000000"/>
          <w:sz w:val="24"/>
          <w:szCs w:val="24"/>
          <w:lang w:eastAsia="ru-RU"/>
        </w:rPr>
        <w:t> к составлению и утверждению плана финансово-хозяйственной деятельности государственного (муниципального) учреждения, утвержденными приказом Министерства финансов Российской Федерации от 31 августа 2018 г. N 186н "О Требованиях к составлению и утверждению плана финансово-хозяйственной деятельности государственного (муниципального) учреждения"</w:t>
      </w:r>
      <w:r w:rsidR="00974D3E" w:rsidRPr="00CE541F">
        <w:rPr>
          <w:rFonts w:ascii="Times New Roman" w:eastAsia="Times New Roman" w:hAnsi="Times New Roman" w:cs="Times New Roman"/>
          <w:color w:val="000000"/>
          <w:sz w:val="24"/>
          <w:szCs w:val="24"/>
          <w:lang w:eastAsia="ru-RU"/>
        </w:rPr>
        <w:t xml:space="preserve"> (ред. от 07.02.2020)</w:t>
      </w:r>
      <w:r w:rsidRPr="00CE541F">
        <w:rPr>
          <w:rFonts w:ascii="Times New Roman" w:eastAsia="Times New Roman" w:hAnsi="Times New Roman" w:cs="Times New Roman"/>
          <w:color w:val="000000"/>
          <w:sz w:val="24"/>
          <w:szCs w:val="24"/>
          <w:lang w:eastAsia="ru-RU"/>
        </w:rPr>
        <w:t xml:space="preserve"> и настоящим Порядком.</w:t>
      </w:r>
    </w:p>
    <w:p w:rsidR="000A76E6" w:rsidRPr="00CE541F" w:rsidRDefault="000A76E6" w:rsidP="007F08AF">
      <w:pPr>
        <w:numPr>
          <w:ilvl w:val="0"/>
          <w:numId w:val="4"/>
        </w:numPr>
        <w:shd w:val="clear" w:color="auto" w:fill="FFFFFF"/>
        <w:spacing w:before="72" w:after="72" w:line="300" w:lineRule="atLeast"/>
        <w:ind w:left="480"/>
        <w:jc w:val="both"/>
        <w:rPr>
          <w:rFonts w:ascii="Times New Roman" w:eastAsia="Times New Roman" w:hAnsi="Times New Roman" w:cs="Times New Roman"/>
          <w:color w:val="000000"/>
          <w:sz w:val="24"/>
          <w:szCs w:val="24"/>
          <w:lang w:eastAsia="ru-RU"/>
        </w:rPr>
      </w:pPr>
      <w:r w:rsidRPr="00CE541F">
        <w:rPr>
          <w:rFonts w:ascii="Times New Roman" w:eastAsia="Times New Roman" w:hAnsi="Times New Roman" w:cs="Times New Roman"/>
          <w:color w:val="000000"/>
          <w:sz w:val="24"/>
          <w:szCs w:val="24"/>
          <w:lang w:eastAsia="ru-RU"/>
        </w:rPr>
        <w:t>План составляется и утверждается на текущий финансовый год в случае, если решение о бюджете утверждается на один финансовый год или на текущий финансовый год и плановый период, если решение о бюджете утверждается на очередной финансовый год и плановый период и действует в течение срока действия решения о бюджете.</w:t>
      </w:r>
    </w:p>
    <w:p w:rsidR="000A76E6" w:rsidRPr="00CE541F" w:rsidRDefault="000A76E6" w:rsidP="007F08AF">
      <w:pPr>
        <w:numPr>
          <w:ilvl w:val="0"/>
          <w:numId w:val="4"/>
        </w:numPr>
        <w:shd w:val="clear" w:color="auto" w:fill="FFFFFF"/>
        <w:spacing w:before="72" w:after="72" w:line="300" w:lineRule="atLeast"/>
        <w:ind w:left="480"/>
        <w:jc w:val="both"/>
        <w:rPr>
          <w:rFonts w:ascii="Times New Roman" w:eastAsia="Times New Roman" w:hAnsi="Times New Roman" w:cs="Times New Roman"/>
          <w:color w:val="000000"/>
          <w:sz w:val="24"/>
          <w:szCs w:val="24"/>
          <w:lang w:eastAsia="ru-RU"/>
        </w:rPr>
      </w:pPr>
      <w:r w:rsidRPr="00CE541F">
        <w:rPr>
          <w:rFonts w:ascii="Times New Roman" w:eastAsia="Times New Roman" w:hAnsi="Times New Roman" w:cs="Times New Roman"/>
          <w:color w:val="000000"/>
          <w:sz w:val="24"/>
          <w:szCs w:val="24"/>
          <w:lang w:eastAsia="ru-RU"/>
        </w:rPr>
        <w:t>При принятии учреждением обязательств, срок исполнения которых по условиям договоров (контрактов) превышает срок, предусмотренный </w:t>
      </w:r>
      <w:hyperlink r:id="rId10" w:history="1">
        <w:r w:rsidRPr="00CE541F">
          <w:rPr>
            <w:rFonts w:ascii="Times New Roman" w:eastAsia="Times New Roman" w:hAnsi="Times New Roman" w:cs="Times New Roman"/>
            <w:color w:val="2980B9"/>
            <w:sz w:val="24"/>
            <w:szCs w:val="24"/>
            <w:u w:val="single"/>
            <w:lang w:eastAsia="ru-RU"/>
          </w:rPr>
          <w:t>пунктом 3</w:t>
        </w:r>
      </w:hyperlink>
      <w:r w:rsidRPr="00CE541F">
        <w:rPr>
          <w:rFonts w:ascii="Times New Roman" w:eastAsia="Times New Roman" w:hAnsi="Times New Roman" w:cs="Times New Roman"/>
          <w:color w:val="000000"/>
          <w:sz w:val="24"/>
          <w:szCs w:val="24"/>
          <w:lang w:eastAsia="ru-RU"/>
        </w:rPr>
        <w:t> настоящего Порядка, показатели Плана по решению учредителя утверждаются на период, превышающий указанный срок.</w:t>
      </w:r>
    </w:p>
    <w:p w:rsidR="000A76E6" w:rsidRPr="00CE541F" w:rsidRDefault="000A76E6" w:rsidP="007F08A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E541F">
        <w:rPr>
          <w:rFonts w:ascii="Times New Roman" w:eastAsia="Times New Roman" w:hAnsi="Times New Roman" w:cs="Times New Roman"/>
          <w:color w:val="000000"/>
          <w:sz w:val="24"/>
          <w:szCs w:val="24"/>
          <w:lang w:eastAsia="ru-RU"/>
        </w:rPr>
        <w:t> </w:t>
      </w:r>
    </w:p>
    <w:p w:rsidR="00581FC0" w:rsidRPr="00CE541F" w:rsidRDefault="00581FC0" w:rsidP="00581FC0">
      <w:pPr>
        <w:pStyle w:val="ConsPlusTitle"/>
        <w:jc w:val="center"/>
        <w:outlineLvl w:val="1"/>
        <w:rPr>
          <w:rFonts w:ascii="Times New Roman" w:hAnsi="Times New Roman" w:cs="Times New Roman"/>
        </w:rPr>
      </w:pPr>
      <w:r w:rsidRPr="00CE541F">
        <w:rPr>
          <w:rFonts w:ascii="Times New Roman" w:hAnsi="Times New Roman" w:cs="Times New Roman"/>
        </w:rPr>
        <w:t>II. Требования к составлению Плана</w:t>
      </w:r>
    </w:p>
    <w:p w:rsidR="00053A59" w:rsidRPr="00CE541F" w:rsidRDefault="003B0C04" w:rsidP="003B0C04">
      <w:pPr>
        <w:pStyle w:val="ConsPlusNormal"/>
        <w:jc w:val="both"/>
      </w:pPr>
      <w:r>
        <w:rPr>
          <w:rFonts w:eastAsia="Times New Roman"/>
          <w:color w:val="000000"/>
        </w:rPr>
        <w:t xml:space="preserve">   5.</w:t>
      </w:r>
      <w:r w:rsidR="000A76E6" w:rsidRPr="00CE541F">
        <w:rPr>
          <w:rFonts w:eastAsia="Times New Roman"/>
          <w:color w:val="000000"/>
        </w:rPr>
        <w:t> </w:t>
      </w:r>
      <w:r w:rsidR="00053A59" w:rsidRPr="00CE541F">
        <w:t>При составлении Плана (внесении изменений в него) устанавливается (уточняется) плановый объем поступлений и выплат денежных средств.</w:t>
      </w:r>
    </w:p>
    <w:p w:rsidR="000A76E6" w:rsidRPr="00CE541F" w:rsidRDefault="00053A59" w:rsidP="003B0C0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E541F">
        <w:rPr>
          <w:rFonts w:ascii="Times New Roman" w:hAnsi="Times New Roman" w:cs="Times New Roman"/>
          <w:sz w:val="24"/>
          <w:szCs w:val="24"/>
        </w:rPr>
        <w:t xml:space="preserve">           План должен составляться на основании обоснований (расчетов) плановых показателей поступлений и выплат, </w:t>
      </w:r>
      <w:proofErr w:type="gramStart"/>
      <w:r w:rsidRPr="00CE541F">
        <w:rPr>
          <w:rFonts w:ascii="Times New Roman" w:hAnsi="Times New Roman" w:cs="Times New Roman"/>
          <w:sz w:val="24"/>
          <w:szCs w:val="24"/>
        </w:rPr>
        <w:t>требования</w:t>
      </w:r>
      <w:proofErr w:type="gramEnd"/>
      <w:r w:rsidRPr="00CE541F">
        <w:rPr>
          <w:rFonts w:ascii="Times New Roman" w:hAnsi="Times New Roman" w:cs="Times New Roman"/>
          <w:sz w:val="24"/>
          <w:szCs w:val="24"/>
        </w:rPr>
        <w:t xml:space="preserve"> к формированию которых установлены в </w:t>
      </w:r>
      <w:hyperlink w:anchor="Par131" w:tooltip="III. Формирование обоснований (расчетов) плановых" w:history="1">
        <w:r w:rsidRPr="00CE541F">
          <w:rPr>
            <w:rFonts w:ascii="Times New Roman" w:hAnsi="Times New Roman" w:cs="Times New Roman"/>
            <w:sz w:val="24"/>
            <w:szCs w:val="24"/>
          </w:rPr>
          <w:t>главе III</w:t>
        </w:r>
      </w:hyperlink>
      <w:r w:rsidRPr="00CE541F">
        <w:rPr>
          <w:rFonts w:ascii="Times New Roman" w:hAnsi="Times New Roman" w:cs="Times New Roman"/>
          <w:sz w:val="24"/>
          <w:szCs w:val="24"/>
        </w:rPr>
        <w:t xml:space="preserve"> Требований</w:t>
      </w:r>
    </w:p>
    <w:p w:rsidR="000A76E6" w:rsidRPr="00CE541F" w:rsidRDefault="003B0C04" w:rsidP="003B0C04">
      <w:pPr>
        <w:shd w:val="clear" w:color="auto" w:fill="FFFFFF"/>
        <w:spacing w:before="72" w:after="72" w:line="30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B77CF" w:rsidRPr="00CE541F">
        <w:rPr>
          <w:rFonts w:ascii="Times New Roman" w:eastAsia="Times New Roman" w:hAnsi="Times New Roman" w:cs="Times New Roman"/>
          <w:color w:val="000000"/>
          <w:sz w:val="24"/>
          <w:szCs w:val="24"/>
          <w:lang w:eastAsia="ru-RU"/>
        </w:rPr>
        <w:t xml:space="preserve"> 6.  </w:t>
      </w:r>
      <w:proofErr w:type="gramStart"/>
      <w:r w:rsidR="000A76E6" w:rsidRPr="00CE541F">
        <w:rPr>
          <w:rFonts w:ascii="Times New Roman" w:eastAsia="Times New Roman" w:hAnsi="Times New Roman" w:cs="Times New Roman"/>
          <w:color w:val="000000"/>
          <w:sz w:val="24"/>
          <w:szCs w:val="24"/>
          <w:lang w:eastAsia="ru-RU"/>
        </w:rPr>
        <w:t xml:space="preserve">Проект Плана составляется учреждением на этапе формирования проекта бюджета </w:t>
      </w:r>
      <w:r w:rsidR="00053A59" w:rsidRPr="00CE541F">
        <w:rPr>
          <w:rFonts w:ascii="Times New Roman" w:eastAsia="Times New Roman" w:hAnsi="Times New Roman" w:cs="Times New Roman"/>
          <w:color w:val="000000"/>
          <w:sz w:val="24"/>
          <w:szCs w:val="24"/>
          <w:lang w:eastAsia="ru-RU"/>
        </w:rPr>
        <w:t xml:space="preserve">Борковского сельского поселения </w:t>
      </w:r>
      <w:r w:rsidR="000A76E6" w:rsidRPr="00CE541F">
        <w:rPr>
          <w:rFonts w:ascii="Times New Roman" w:eastAsia="Times New Roman" w:hAnsi="Times New Roman" w:cs="Times New Roman"/>
          <w:color w:val="000000"/>
          <w:sz w:val="24"/>
          <w:szCs w:val="24"/>
          <w:lang w:eastAsia="ru-RU"/>
        </w:rPr>
        <w:t xml:space="preserve"> на очередной финансовый год и плановый период и направляется на рассмотрение в </w:t>
      </w:r>
      <w:proofErr w:type="spellStart"/>
      <w:r w:rsidR="00053A59" w:rsidRPr="00CE541F">
        <w:rPr>
          <w:rFonts w:ascii="Times New Roman" w:eastAsia="Times New Roman" w:hAnsi="Times New Roman" w:cs="Times New Roman"/>
          <w:color w:val="000000"/>
          <w:sz w:val="24"/>
          <w:szCs w:val="24"/>
          <w:lang w:eastAsia="ru-RU"/>
        </w:rPr>
        <w:t>финорган</w:t>
      </w:r>
      <w:proofErr w:type="spellEnd"/>
      <w:r w:rsidR="00053A59" w:rsidRPr="00CE541F">
        <w:rPr>
          <w:rFonts w:ascii="Times New Roman" w:eastAsia="Times New Roman" w:hAnsi="Times New Roman" w:cs="Times New Roman"/>
          <w:color w:val="000000"/>
          <w:sz w:val="24"/>
          <w:szCs w:val="24"/>
          <w:lang w:eastAsia="ru-RU"/>
        </w:rPr>
        <w:t xml:space="preserve"> </w:t>
      </w:r>
      <w:r w:rsidR="000A76E6" w:rsidRPr="00CE541F">
        <w:rPr>
          <w:rFonts w:ascii="Times New Roman" w:eastAsia="Times New Roman" w:hAnsi="Times New Roman" w:cs="Times New Roman"/>
          <w:color w:val="000000"/>
          <w:sz w:val="24"/>
          <w:szCs w:val="24"/>
          <w:lang w:eastAsia="ru-RU"/>
        </w:rPr>
        <w:t xml:space="preserve"> </w:t>
      </w:r>
      <w:r w:rsidR="00053A59" w:rsidRPr="00CE541F">
        <w:rPr>
          <w:rFonts w:ascii="Times New Roman" w:eastAsia="Times New Roman" w:hAnsi="Times New Roman" w:cs="Times New Roman"/>
          <w:color w:val="000000"/>
          <w:sz w:val="24"/>
          <w:szCs w:val="24"/>
          <w:lang w:eastAsia="ru-RU"/>
        </w:rPr>
        <w:t>А</w:t>
      </w:r>
      <w:r w:rsidR="000A76E6" w:rsidRPr="00CE541F">
        <w:rPr>
          <w:rFonts w:ascii="Times New Roman" w:eastAsia="Times New Roman" w:hAnsi="Times New Roman" w:cs="Times New Roman"/>
          <w:color w:val="000000"/>
          <w:sz w:val="24"/>
          <w:szCs w:val="24"/>
          <w:lang w:eastAsia="ru-RU"/>
        </w:rPr>
        <w:t xml:space="preserve">дминистрации </w:t>
      </w:r>
      <w:r w:rsidR="00053A59" w:rsidRPr="00CE541F">
        <w:rPr>
          <w:rFonts w:ascii="Times New Roman" w:eastAsia="Times New Roman" w:hAnsi="Times New Roman" w:cs="Times New Roman"/>
          <w:color w:val="000000"/>
          <w:sz w:val="24"/>
          <w:szCs w:val="24"/>
          <w:lang w:eastAsia="ru-RU"/>
        </w:rPr>
        <w:t>Борковского сельского поселения</w:t>
      </w:r>
      <w:r w:rsidR="000A76E6" w:rsidRPr="00CE541F">
        <w:rPr>
          <w:rFonts w:ascii="Times New Roman" w:eastAsia="Times New Roman" w:hAnsi="Times New Roman" w:cs="Times New Roman"/>
          <w:color w:val="000000"/>
          <w:sz w:val="24"/>
          <w:szCs w:val="24"/>
          <w:lang w:eastAsia="ru-RU"/>
        </w:rPr>
        <w:t xml:space="preserve"> одновременно с проектом муниципального задания на оказание муниципальных услуг (выполнение работ) в течение 15 календарных дней со дня доведения до учреждения информации о планируемом к выделению объеме средств бюджета на очередной</w:t>
      </w:r>
      <w:proofErr w:type="gramEnd"/>
      <w:r w:rsidR="000A76E6" w:rsidRPr="00CE541F">
        <w:rPr>
          <w:rFonts w:ascii="Times New Roman" w:eastAsia="Times New Roman" w:hAnsi="Times New Roman" w:cs="Times New Roman"/>
          <w:color w:val="000000"/>
          <w:sz w:val="24"/>
          <w:szCs w:val="24"/>
          <w:lang w:eastAsia="ru-RU"/>
        </w:rPr>
        <w:t xml:space="preserve"> финансовый год и плановый период.</w:t>
      </w:r>
    </w:p>
    <w:p w:rsidR="000A76E6" w:rsidRPr="00CE541F" w:rsidRDefault="000A76E6" w:rsidP="003B0C0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E541F">
        <w:rPr>
          <w:rFonts w:ascii="Times New Roman" w:eastAsia="Times New Roman" w:hAnsi="Times New Roman" w:cs="Times New Roman"/>
          <w:color w:val="000000"/>
          <w:sz w:val="24"/>
          <w:szCs w:val="24"/>
          <w:lang w:eastAsia="ru-RU"/>
        </w:rPr>
        <w:lastRenderedPageBreak/>
        <w:t xml:space="preserve">         </w:t>
      </w:r>
      <w:proofErr w:type="spellStart"/>
      <w:r w:rsidR="00053A59" w:rsidRPr="00CE541F">
        <w:rPr>
          <w:rFonts w:ascii="Times New Roman" w:eastAsia="Times New Roman" w:hAnsi="Times New Roman" w:cs="Times New Roman"/>
          <w:color w:val="000000"/>
          <w:sz w:val="24"/>
          <w:szCs w:val="24"/>
          <w:lang w:eastAsia="ru-RU"/>
        </w:rPr>
        <w:t>Финорган</w:t>
      </w:r>
      <w:proofErr w:type="spellEnd"/>
      <w:r w:rsidR="00053A59" w:rsidRPr="00CE541F">
        <w:rPr>
          <w:rFonts w:ascii="Times New Roman" w:eastAsia="Times New Roman" w:hAnsi="Times New Roman" w:cs="Times New Roman"/>
          <w:color w:val="000000"/>
          <w:sz w:val="24"/>
          <w:szCs w:val="24"/>
          <w:lang w:eastAsia="ru-RU"/>
        </w:rPr>
        <w:t xml:space="preserve"> </w:t>
      </w:r>
      <w:r w:rsidRPr="00CE541F">
        <w:rPr>
          <w:rFonts w:ascii="Times New Roman" w:eastAsia="Times New Roman" w:hAnsi="Times New Roman" w:cs="Times New Roman"/>
          <w:color w:val="000000"/>
          <w:sz w:val="24"/>
          <w:szCs w:val="24"/>
          <w:lang w:eastAsia="ru-RU"/>
        </w:rPr>
        <w:t xml:space="preserve"> в течение 5-ти рабочих дней рассматривает представленный проект Плана и согласовывает его путем простановки соответствующей подписи на Плане или отклоняет его с замечаниями и возвращает его для доработки Учреждению. Учреждение в течение 5-ти календарных дней направляет согласованный Проект Плана на согласование Главе </w:t>
      </w:r>
      <w:r w:rsidR="00DB77CF" w:rsidRPr="00CE541F">
        <w:rPr>
          <w:rFonts w:ascii="Times New Roman" w:eastAsia="Times New Roman" w:hAnsi="Times New Roman" w:cs="Times New Roman"/>
          <w:color w:val="000000"/>
          <w:sz w:val="24"/>
          <w:szCs w:val="24"/>
          <w:lang w:eastAsia="ru-RU"/>
        </w:rPr>
        <w:t xml:space="preserve">Борковского сельского поселения </w:t>
      </w:r>
      <w:r w:rsidRPr="00CE541F">
        <w:rPr>
          <w:rFonts w:ascii="Times New Roman" w:eastAsia="Times New Roman" w:hAnsi="Times New Roman" w:cs="Times New Roman"/>
          <w:color w:val="000000"/>
          <w:sz w:val="24"/>
          <w:szCs w:val="24"/>
          <w:lang w:eastAsia="ru-RU"/>
        </w:rPr>
        <w:t xml:space="preserve"> или доработанный проект Плана  - на повторное рассмотрение в </w:t>
      </w:r>
      <w:proofErr w:type="spellStart"/>
      <w:r w:rsidR="00DB77CF" w:rsidRPr="00CE541F">
        <w:rPr>
          <w:rFonts w:ascii="Times New Roman" w:eastAsia="Times New Roman" w:hAnsi="Times New Roman" w:cs="Times New Roman"/>
          <w:color w:val="000000"/>
          <w:sz w:val="24"/>
          <w:szCs w:val="24"/>
          <w:lang w:eastAsia="ru-RU"/>
        </w:rPr>
        <w:t>финорган</w:t>
      </w:r>
      <w:proofErr w:type="spellEnd"/>
      <w:r w:rsidR="00DB77CF" w:rsidRPr="00CE541F">
        <w:rPr>
          <w:rFonts w:ascii="Times New Roman" w:eastAsia="Times New Roman" w:hAnsi="Times New Roman" w:cs="Times New Roman"/>
          <w:color w:val="000000"/>
          <w:sz w:val="24"/>
          <w:szCs w:val="24"/>
          <w:lang w:eastAsia="ru-RU"/>
        </w:rPr>
        <w:t xml:space="preserve"> Администрации Борковского сельского поселения</w:t>
      </w:r>
      <w:r w:rsidRPr="00CE541F">
        <w:rPr>
          <w:rFonts w:ascii="Times New Roman" w:eastAsia="Times New Roman" w:hAnsi="Times New Roman" w:cs="Times New Roman"/>
          <w:color w:val="000000"/>
          <w:sz w:val="24"/>
          <w:szCs w:val="24"/>
          <w:lang w:eastAsia="ru-RU"/>
        </w:rPr>
        <w:t>.</w:t>
      </w:r>
    </w:p>
    <w:p w:rsidR="000A76E6" w:rsidRPr="00CE541F" w:rsidRDefault="00DB77CF" w:rsidP="003B0C04">
      <w:pPr>
        <w:shd w:val="clear" w:color="auto" w:fill="FFFFFF"/>
        <w:spacing w:before="72" w:after="72" w:line="300" w:lineRule="atLeast"/>
        <w:ind w:left="360"/>
        <w:jc w:val="both"/>
        <w:rPr>
          <w:rFonts w:ascii="Times New Roman" w:eastAsia="Times New Roman" w:hAnsi="Times New Roman" w:cs="Times New Roman"/>
          <w:color w:val="000000"/>
          <w:sz w:val="24"/>
          <w:szCs w:val="24"/>
          <w:lang w:eastAsia="ru-RU"/>
        </w:rPr>
      </w:pPr>
      <w:r w:rsidRPr="00CE541F">
        <w:rPr>
          <w:rFonts w:ascii="Times New Roman" w:eastAsia="Times New Roman" w:hAnsi="Times New Roman" w:cs="Times New Roman"/>
          <w:color w:val="000000"/>
          <w:sz w:val="24"/>
          <w:szCs w:val="24"/>
          <w:lang w:eastAsia="ru-RU"/>
        </w:rPr>
        <w:t xml:space="preserve">7.  </w:t>
      </w:r>
      <w:r w:rsidR="000A76E6" w:rsidRPr="00CE541F">
        <w:rPr>
          <w:rFonts w:ascii="Times New Roman" w:eastAsia="Times New Roman" w:hAnsi="Times New Roman" w:cs="Times New Roman"/>
          <w:color w:val="000000"/>
          <w:sz w:val="24"/>
          <w:szCs w:val="24"/>
          <w:lang w:eastAsia="ru-RU"/>
        </w:rPr>
        <w:t>Проект Плана составляется по кассовому методу в рублях с точностью до двух знаков после запятой (образец Плана приведен в </w:t>
      </w:r>
      <w:hyperlink r:id="rId11" w:history="1">
        <w:r w:rsidR="000A76E6" w:rsidRPr="00CE541F">
          <w:rPr>
            <w:rFonts w:ascii="Times New Roman" w:eastAsia="Times New Roman" w:hAnsi="Times New Roman" w:cs="Times New Roman"/>
            <w:sz w:val="24"/>
            <w:szCs w:val="24"/>
            <w:lang w:eastAsia="ru-RU"/>
          </w:rPr>
          <w:t>приложении</w:t>
        </w:r>
      </w:hyperlink>
      <w:r w:rsidR="000A76E6" w:rsidRPr="00CE541F">
        <w:rPr>
          <w:rFonts w:ascii="Times New Roman" w:eastAsia="Times New Roman" w:hAnsi="Times New Roman" w:cs="Times New Roman"/>
          <w:color w:val="000000"/>
          <w:sz w:val="24"/>
          <w:szCs w:val="24"/>
          <w:lang w:eastAsia="ru-RU"/>
        </w:rPr>
        <w:t> к настоящему Порядку).</w:t>
      </w:r>
    </w:p>
    <w:p w:rsidR="000A76E6" w:rsidRPr="00CE541F" w:rsidRDefault="00DB77CF" w:rsidP="003B0C04">
      <w:pPr>
        <w:shd w:val="clear" w:color="auto" w:fill="FFFFFF"/>
        <w:spacing w:before="72" w:after="72" w:line="300" w:lineRule="atLeast"/>
        <w:ind w:left="360"/>
        <w:jc w:val="both"/>
        <w:rPr>
          <w:rFonts w:ascii="Times New Roman" w:eastAsia="Times New Roman" w:hAnsi="Times New Roman" w:cs="Times New Roman"/>
          <w:color w:val="000000"/>
          <w:sz w:val="24"/>
          <w:szCs w:val="24"/>
          <w:lang w:eastAsia="ru-RU"/>
        </w:rPr>
      </w:pPr>
      <w:r w:rsidRPr="00CE541F">
        <w:rPr>
          <w:rFonts w:ascii="Times New Roman" w:eastAsia="Times New Roman" w:hAnsi="Times New Roman" w:cs="Times New Roman"/>
          <w:color w:val="000000"/>
          <w:sz w:val="24"/>
          <w:szCs w:val="24"/>
          <w:lang w:eastAsia="ru-RU"/>
        </w:rPr>
        <w:t xml:space="preserve">8. </w:t>
      </w:r>
      <w:r w:rsidR="000A76E6" w:rsidRPr="00CE541F">
        <w:rPr>
          <w:rFonts w:ascii="Times New Roman" w:eastAsia="Times New Roman" w:hAnsi="Times New Roman" w:cs="Times New Roman"/>
          <w:color w:val="000000"/>
          <w:sz w:val="24"/>
          <w:szCs w:val="24"/>
          <w:lang w:eastAsia="ru-RU"/>
        </w:rPr>
        <w:t>Проект Плана состоит из </w:t>
      </w:r>
      <w:hyperlink r:id="rId12" w:history="1">
        <w:r w:rsidR="000A76E6" w:rsidRPr="00CE541F">
          <w:rPr>
            <w:rFonts w:ascii="Times New Roman" w:eastAsia="Times New Roman" w:hAnsi="Times New Roman" w:cs="Times New Roman"/>
            <w:sz w:val="24"/>
            <w:szCs w:val="24"/>
            <w:lang w:eastAsia="ru-RU"/>
          </w:rPr>
          <w:t>раздела I</w:t>
        </w:r>
      </w:hyperlink>
      <w:r w:rsidR="000A76E6" w:rsidRPr="00CE541F">
        <w:rPr>
          <w:rFonts w:ascii="Times New Roman" w:eastAsia="Times New Roman" w:hAnsi="Times New Roman" w:cs="Times New Roman"/>
          <w:color w:val="000000"/>
          <w:sz w:val="24"/>
          <w:szCs w:val="24"/>
          <w:lang w:eastAsia="ru-RU"/>
        </w:rPr>
        <w:t> "Поступления и выплаты" (далее - раздел I) и </w:t>
      </w:r>
      <w:hyperlink r:id="rId13" w:history="1">
        <w:r w:rsidR="000A76E6" w:rsidRPr="00CE541F">
          <w:rPr>
            <w:rFonts w:ascii="Times New Roman" w:eastAsia="Times New Roman" w:hAnsi="Times New Roman" w:cs="Times New Roman"/>
            <w:sz w:val="24"/>
            <w:szCs w:val="24"/>
            <w:lang w:eastAsia="ru-RU"/>
          </w:rPr>
          <w:t>раздела II</w:t>
        </w:r>
      </w:hyperlink>
      <w:r w:rsidR="000A76E6" w:rsidRPr="00CE541F">
        <w:rPr>
          <w:rFonts w:ascii="Times New Roman" w:eastAsia="Times New Roman" w:hAnsi="Times New Roman" w:cs="Times New Roman"/>
          <w:sz w:val="24"/>
          <w:szCs w:val="24"/>
          <w:lang w:eastAsia="ru-RU"/>
        </w:rPr>
        <w:t> "</w:t>
      </w:r>
      <w:r w:rsidR="000A76E6" w:rsidRPr="00CE541F">
        <w:rPr>
          <w:rFonts w:ascii="Times New Roman" w:eastAsia="Times New Roman" w:hAnsi="Times New Roman" w:cs="Times New Roman"/>
          <w:color w:val="000000"/>
          <w:sz w:val="24"/>
          <w:szCs w:val="24"/>
          <w:lang w:eastAsia="ru-RU"/>
        </w:rPr>
        <w:t>Сведения по выплатам на закупки товаров, работ, услуг" (далее - раздел II).</w:t>
      </w:r>
    </w:p>
    <w:p w:rsidR="000A76E6" w:rsidRPr="00CE541F" w:rsidRDefault="00DB77CF" w:rsidP="003B0C04">
      <w:pPr>
        <w:shd w:val="clear" w:color="auto" w:fill="FFFFFF"/>
        <w:spacing w:before="72" w:after="72" w:line="300" w:lineRule="atLeast"/>
        <w:ind w:left="360"/>
        <w:jc w:val="both"/>
        <w:rPr>
          <w:rFonts w:ascii="Times New Roman" w:eastAsia="Times New Roman" w:hAnsi="Times New Roman" w:cs="Times New Roman"/>
          <w:color w:val="000000"/>
          <w:sz w:val="24"/>
          <w:szCs w:val="24"/>
          <w:lang w:eastAsia="ru-RU"/>
        </w:rPr>
      </w:pPr>
      <w:r w:rsidRPr="00CE541F">
        <w:rPr>
          <w:rFonts w:ascii="Times New Roman" w:eastAsia="Times New Roman" w:hAnsi="Times New Roman" w:cs="Times New Roman"/>
          <w:color w:val="000000"/>
          <w:sz w:val="24"/>
          <w:szCs w:val="24"/>
          <w:lang w:eastAsia="ru-RU"/>
        </w:rPr>
        <w:t xml:space="preserve">9. </w:t>
      </w:r>
      <w:r w:rsidR="000A76E6" w:rsidRPr="00CE541F">
        <w:rPr>
          <w:rFonts w:ascii="Times New Roman" w:eastAsia="Times New Roman" w:hAnsi="Times New Roman" w:cs="Times New Roman"/>
          <w:color w:val="000000"/>
          <w:sz w:val="24"/>
          <w:szCs w:val="24"/>
          <w:lang w:eastAsia="ru-RU"/>
        </w:rPr>
        <w:t>Проект Плана формируется учреждением согласно настоящему Порядку с учетом:</w:t>
      </w:r>
    </w:p>
    <w:p w:rsidR="000A76E6" w:rsidRPr="00CE541F" w:rsidRDefault="000A76E6" w:rsidP="003B0C0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E541F">
        <w:rPr>
          <w:rFonts w:ascii="Times New Roman" w:eastAsia="Times New Roman" w:hAnsi="Times New Roman" w:cs="Times New Roman"/>
          <w:color w:val="000000"/>
          <w:sz w:val="24"/>
          <w:szCs w:val="24"/>
          <w:lang w:eastAsia="ru-RU"/>
        </w:rPr>
        <w:t>1) планируемых объемов поступлений в виде:</w:t>
      </w:r>
    </w:p>
    <w:p w:rsidR="000A76E6" w:rsidRPr="00CE541F" w:rsidRDefault="000A76E6" w:rsidP="003B0C0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E541F">
        <w:rPr>
          <w:rFonts w:ascii="Times New Roman" w:eastAsia="Times New Roman" w:hAnsi="Times New Roman" w:cs="Times New Roman"/>
          <w:color w:val="000000"/>
          <w:sz w:val="24"/>
          <w:szCs w:val="24"/>
          <w:lang w:eastAsia="ru-RU"/>
        </w:rPr>
        <w:t>а) субсидий на финансовое обеспечение выполнения муниципального задания;</w:t>
      </w:r>
    </w:p>
    <w:p w:rsidR="000A76E6" w:rsidRPr="00CE541F" w:rsidRDefault="000A76E6" w:rsidP="003B0C0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E541F">
        <w:rPr>
          <w:rFonts w:ascii="Times New Roman" w:eastAsia="Times New Roman" w:hAnsi="Times New Roman" w:cs="Times New Roman"/>
          <w:color w:val="000000"/>
          <w:sz w:val="24"/>
          <w:szCs w:val="24"/>
          <w:lang w:eastAsia="ru-RU"/>
        </w:rPr>
        <w:t> б) субсидий, предусмотренных </w:t>
      </w:r>
      <w:hyperlink r:id="rId14" w:history="1">
        <w:r w:rsidRPr="00CE541F">
          <w:rPr>
            <w:rFonts w:ascii="Times New Roman" w:eastAsia="Times New Roman" w:hAnsi="Times New Roman" w:cs="Times New Roman"/>
            <w:sz w:val="24"/>
            <w:szCs w:val="24"/>
            <w:lang w:eastAsia="ru-RU"/>
          </w:rPr>
          <w:t>абзацем вторым пункта 1 статьи 78.1</w:t>
        </w:r>
      </w:hyperlink>
      <w:r w:rsidRPr="00CE541F">
        <w:rPr>
          <w:rFonts w:ascii="Times New Roman" w:eastAsia="Times New Roman" w:hAnsi="Times New Roman" w:cs="Times New Roman"/>
          <w:color w:val="000000"/>
          <w:sz w:val="24"/>
          <w:szCs w:val="24"/>
          <w:lang w:eastAsia="ru-RU"/>
        </w:rPr>
        <w:t>       Бюджетного кодекса Российской Федерации, (далее - целевые субсидии), и целей их предоставления;</w:t>
      </w:r>
    </w:p>
    <w:p w:rsidR="000A76E6" w:rsidRPr="00CE541F" w:rsidRDefault="000A76E6" w:rsidP="003B0C0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E541F">
        <w:rPr>
          <w:rFonts w:ascii="Times New Roman" w:eastAsia="Times New Roman" w:hAnsi="Times New Roman" w:cs="Times New Roman"/>
          <w:color w:val="000000"/>
          <w:sz w:val="24"/>
          <w:szCs w:val="24"/>
          <w:lang w:eastAsia="ru-RU"/>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w:t>
      </w:r>
    </w:p>
    <w:p w:rsidR="000A76E6" w:rsidRPr="00CE541F" w:rsidRDefault="000A76E6" w:rsidP="003B0C0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E541F">
        <w:rPr>
          <w:rFonts w:ascii="Times New Roman" w:eastAsia="Times New Roman" w:hAnsi="Times New Roman" w:cs="Times New Roman"/>
          <w:color w:val="000000"/>
          <w:sz w:val="24"/>
          <w:szCs w:val="24"/>
          <w:lang w:eastAsia="ru-RU"/>
        </w:rPr>
        <w:t>г) грантов, в том числе в форме субсидий, предоставляемых из бюджетов бюджетной системы Российской Федерации (далее - гранты);</w:t>
      </w:r>
    </w:p>
    <w:p w:rsidR="000A76E6" w:rsidRPr="00CE541F" w:rsidRDefault="000A76E6" w:rsidP="003B0C0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proofErr w:type="spellStart"/>
      <w:r w:rsidRPr="00CE541F">
        <w:rPr>
          <w:rFonts w:ascii="Times New Roman" w:eastAsia="Times New Roman" w:hAnsi="Times New Roman" w:cs="Times New Roman"/>
          <w:color w:val="000000"/>
          <w:sz w:val="24"/>
          <w:szCs w:val="24"/>
          <w:lang w:eastAsia="ru-RU"/>
        </w:rPr>
        <w:t>д</w:t>
      </w:r>
      <w:proofErr w:type="spellEnd"/>
      <w:r w:rsidRPr="00CE541F">
        <w:rPr>
          <w:rFonts w:ascii="Times New Roman" w:eastAsia="Times New Roman" w:hAnsi="Times New Roman" w:cs="Times New Roman"/>
          <w:color w:val="000000"/>
          <w:sz w:val="24"/>
          <w:szCs w:val="24"/>
          <w:lang w:eastAsia="ru-RU"/>
        </w:rPr>
        <w:t>)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 в рамках муниципального задания;</w:t>
      </w:r>
    </w:p>
    <w:p w:rsidR="000A76E6" w:rsidRPr="00CE541F" w:rsidRDefault="000A76E6" w:rsidP="003B0C0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E541F">
        <w:rPr>
          <w:rFonts w:ascii="Times New Roman" w:eastAsia="Times New Roman" w:hAnsi="Times New Roman" w:cs="Times New Roman"/>
          <w:color w:val="000000"/>
          <w:sz w:val="24"/>
          <w:szCs w:val="24"/>
          <w:lang w:eastAsia="ru-RU"/>
        </w:rPr>
        <w:t>е) доходов от приносящей доход деятельности, предусмотренной уставом учреждения;</w:t>
      </w:r>
    </w:p>
    <w:p w:rsidR="000A76E6" w:rsidRPr="00CE541F" w:rsidRDefault="000A76E6" w:rsidP="003B0C0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E541F">
        <w:rPr>
          <w:rFonts w:ascii="Times New Roman" w:eastAsia="Times New Roman" w:hAnsi="Times New Roman" w:cs="Times New Roman"/>
          <w:color w:val="000000"/>
          <w:sz w:val="24"/>
          <w:szCs w:val="24"/>
          <w:lang w:eastAsia="ru-RU"/>
        </w:rPr>
        <w:t>2) планируемых объемов выплат, связанных с осуществлением деятельности, предусмотренной уставом учреждения.</w:t>
      </w:r>
    </w:p>
    <w:p w:rsidR="000A76E6" w:rsidRPr="00CE541F" w:rsidRDefault="000A76E6" w:rsidP="003B0C04">
      <w:pPr>
        <w:pStyle w:val="a9"/>
        <w:numPr>
          <w:ilvl w:val="0"/>
          <w:numId w:val="32"/>
        </w:numPr>
        <w:shd w:val="clear" w:color="auto" w:fill="FFFFFF"/>
        <w:spacing w:before="72" w:after="72" w:line="300" w:lineRule="atLeast"/>
        <w:jc w:val="both"/>
        <w:rPr>
          <w:rFonts w:ascii="Times New Roman" w:eastAsia="Times New Roman" w:hAnsi="Times New Roman" w:cs="Times New Roman"/>
          <w:color w:val="000000"/>
          <w:sz w:val="24"/>
          <w:szCs w:val="24"/>
          <w:lang w:eastAsia="ru-RU"/>
        </w:rPr>
      </w:pPr>
      <w:r w:rsidRPr="00CE541F">
        <w:rPr>
          <w:rFonts w:ascii="Times New Roman" w:eastAsia="Times New Roman" w:hAnsi="Times New Roman" w:cs="Times New Roman"/>
          <w:color w:val="000000"/>
          <w:sz w:val="24"/>
          <w:szCs w:val="24"/>
          <w:lang w:eastAsia="ru-RU"/>
        </w:rPr>
        <w:t>Поступления, указанные в </w:t>
      </w:r>
      <w:hyperlink r:id="rId15" w:history="1">
        <w:r w:rsidRPr="00CE541F">
          <w:rPr>
            <w:rFonts w:ascii="Times New Roman" w:eastAsia="Times New Roman" w:hAnsi="Times New Roman" w:cs="Times New Roman"/>
            <w:sz w:val="24"/>
            <w:szCs w:val="24"/>
            <w:lang w:eastAsia="ru-RU"/>
          </w:rPr>
          <w:t>подпунктах "а"</w:t>
        </w:r>
      </w:hyperlink>
      <w:r w:rsidRPr="00CE541F">
        <w:rPr>
          <w:rFonts w:ascii="Times New Roman" w:eastAsia="Times New Roman" w:hAnsi="Times New Roman" w:cs="Times New Roman"/>
          <w:sz w:val="24"/>
          <w:szCs w:val="24"/>
          <w:lang w:eastAsia="ru-RU"/>
        </w:rPr>
        <w:t> - </w:t>
      </w:r>
      <w:hyperlink r:id="rId16" w:history="1">
        <w:r w:rsidRPr="00CE541F">
          <w:rPr>
            <w:rFonts w:ascii="Times New Roman" w:eastAsia="Times New Roman" w:hAnsi="Times New Roman" w:cs="Times New Roman"/>
            <w:sz w:val="24"/>
            <w:szCs w:val="24"/>
            <w:lang w:eastAsia="ru-RU"/>
          </w:rPr>
          <w:t xml:space="preserve">"г" пп.1 пункта </w:t>
        </w:r>
      </w:hyperlink>
      <w:r w:rsidR="00CE541F">
        <w:rPr>
          <w:rFonts w:ascii="Times New Roman" w:hAnsi="Times New Roman" w:cs="Times New Roman"/>
          <w:sz w:val="24"/>
          <w:szCs w:val="24"/>
          <w:u w:val="single"/>
        </w:rPr>
        <w:t>9</w:t>
      </w:r>
      <w:r w:rsidRPr="00CE541F">
        <w:rPr>
          <w:rFonts w:ascii="Times New Roman" w:eastAsia="Times New Roman" w:hAnsi="Times New Roman" w:cs="Times New Roman"/>
          <w:color w:val="000000"/>
          <w:sz w:val="24"/>
          <w:szCs w:val="24"/>
          <w:lang w:eastAsia="ru-RU"/>
        </w:rPr>
        <w:t> настоящего Порядка, формируются учреждением на основании информации о планируемом к выделению объеме средств бюджета на очередной финансовый год и плановый период (далее - информация).</w:t>
      </w:r>
    </w:p>
    <w:p w:rsidR="000A76E6" w:rsidRPr="00CE541F" w:rsidRDefault="00C77186" w:rsidP="003B0C04">
      <w:pPr>
        <w:shd w:val="clear" w:color="auto" w:fill="FFFFFF"/>
        <w:spacing w:before="72" w:after="72" w:line="300" w:lineRule="atLeast"/>
        <w:jc w:val="both"/>
        <w:rPr>
          <w:rFonts w:ascii="Times New Roman" w:eastAsia="Times New Roman" w:hAnsi="Times New Roman" w:cs="Times New Roman"/>
          <w:color w:val="000000"/>
          <w:sz w:val="24"/>
          <w:szCs w:val="24"/>
          <w:lang w:eastAsia="ru-RU"/>
        </w:rPr>
      </w:pPr>
      <w:r w:rsidRPr="00CE541F">
        <w:rPr>
          <w:rFonts w:ascii="Times New Roman" w:eastAsia="Times New Roman" w:hAnsi="Times New Roman" w:cs="Times New Roman"/>
          <w:color w:val="000000"/>
          <w:sz w:val="24"/>
          <w:szCs w:val="24"/>
          <w:lang w:eastAsia="ru-RU"/>
        </w:rPr>
        <w:t>11..</w:t>
      </w:r>
      <w:r w:rsidR="000A76E6" w:rsidRPr="00CE541F">
        <w:rPr>
          <w:rFonts w:ascii="Times New Roman" w:eastAsia="Times New Roman" w:hAnsi="Times New Roman" w:cs="Times New Roman"/>
          <w:color w:val="000000"/>
          <w:sz w:val="24"/>
          <w:szCs w:val="24"/>
          <w:lang w:eastAsia="ru-RU"/>
        </w:rPr>
        <w:t>Поступления, указанные в </w:t>
      </w:r>
      <w:hyperlink r:id="rId17" w:history="1">
        <w:r w:rsidR="000A76E6" w:rsidRPr="00CE541F">
          <w:rPr>
            <w:rFonts w:ascii="Times New Roman" w:eastAsia="Times New Roman" w:hAnsi="Times New Roman" w:cs="Times New Roman"/>
            <w:sz w:val="24"/>
            <w:szCs w:val="24"/>
            <w:lang w:eastAsia="ru-RU"/>
          </w:rPr>
          <w:t>подпунктах "</w:t>
        </w:r>
        <w:proofErr w:type="spellStart"/>
        <w:r w:rsidR="000A76E6" w:rsidRPr="00CE541F">
          <w:rPr>
            <w:rFonts w:ascii="Times New Roman" w:eastAsia="Times New Roman" w:hAnsi="Times New Roman" w:cs="Times New Roman"/>
            <w:sz w:val="24"/>
            <w:szCs w:val="24"/>
            <w:lang w:eastAsia="ru-RU"/>
          </w:rPr>
          <w:t>д</w:t>
        </w:r>
        <w:proofErr w:type="spellEnd"/>
        <w:r w:rsidR="000A76E6" w:rsidRPr="00CE541F">
          <w:rPr>
            <w:rFonts w:ascii="Times New Roman" w:eastAsia="Times New Roman" w:hAnsi="Times New Roman" w:cs="Times New Roman"/>
            <w:sz w:val="24"/>
            <w:szCs w:val="24"/>
            <w:lang w:eastAsia="ru-RU"/>
          </w:rPr>
          <w:t>"</w:t>
        </w:r>
      </w:hyperlink>
      <w:r w:rsidR="000A76E6" w:rsidRPr="00CE541F">
        <w:rPr>
          <w:rFonts w:ascii="Times New Roman" w:eastAsia="Times New Roman" w:hAnsi="Times New Roman" w:cs="Times New Roman"/>
          <w:sz w:val="24"/>
          <w:szCs w:val="24"/>
          <w:lang w:eastAsia="ru-RU"/>
        </w:rPr>
        <w:t> и </w:t>
      </w:r>
      <w:hyperlink r:id="rId18" w:history="1">
        <w:r w:rsidR="000A76E6" w:rsidRPr="00CE541F">
          <w:rPr>
            <w:rFonts w:ascii="Times New Roman" w:eastAsia="Times New Roman" w:hAnsi="Times New Roman" w:cs="Times New Roman"/>
            <w:sz w:val="24"/>
            <w:szCs w:val="24"/>
            <w:lang w:eastAsia="ru-RU"/>
          </w:rPr>
          <w:t xml:space="preserve">"е" пп.1 пункта </w:t>
        </w:r>
      </w:hyperlink>
      <w:r w:rsidR="00CE541F">
        <w:rPr>
          <w:rFonts w:ascii="Times New Roman" w:hAnsi="Times New Roman" w:cs="Times New Roman"/>
          <w:sz w:val="24"/>
          <w:szCs w:val="24"/>
        </w:rPr>
        <w:t>9</w:t>
      </w:r>
      <w:r w:rsidR="000A76E6" w:rsidRPr="00CE541F">
        <w:rPr>
          <w:rFonts w:ascii="Times New Roman" w:eastAsia="Times New Roman" w:hAnsi="Times New Roman" w:cs="Times New Roman"/>
          <w:color w:val="000000"/>
          <w:sz w:val="24"/>
          <w:szCs w:val="24"/>
          <w:lang w:eastAsia="ru-RU"/>
        </w:rPr>
        <w:t> настоящего Порядка, рассчитываются исходя из планируемого объема оказания услуг (выполнения работ) и планируемой стоимости их реализации</w:t>
      </w:r>
      <w:r w:rsidR="00EF774C" w:rsidRPr="00CE541F">
        <w:rPr>
          <w:rFonts w:ascii="Times New Roman" w:eastAsia="Times New Roman" w:hAnsi="Times New Roman" w:cs="Times New Roman"/>
          <w:color w:val="000000"/>
          <w:sz w:val="24"/>
          <w:szCs w:val="24"/>
          <w:lang w:eastAsia="ru-RU"/>
        </w:rPr>
        <w:t>.</w:t>
      </w:r>
    </w:p>
    <w:p w:rsidR="00EF774C" w:rsidRPr="00CE541F" w:rsidRDefault="00EF774C" w:rsidP="003B0C04">
      <w:pPr>
        <w:pStyle w:val="ConsPlusNormal"/>
        <w:spacing w:before="240"/>
        <w:jc w:val="both"/>
      </w:pPr>
      <w:r w:rsidRPr="00CE541F">
        <w:rPr>
          <w:rFonts w:eastAsia="Times New Roman"/>
          <w:color w:val="000000"/>
        </w:rPr>
        <w:t xml:space="preserve">12. </w:t>
      </w:r>
      <w:r w:rsidRPr="00CE541F">
        <w:t>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EF774C" w:rsidRPr="00CE541F" w:rsidRDefault="00EF774C" w:rsidP="003B0C04">
      <w:pPr>
        <w:pStyle w:val="ConsPlusNormal"/>
        <w:spacing w:before="240"/>
        <w:ind w:firstLine="540"/>
        <w:jc w:val="both"/>
      </w:pPr>
      <w:r w:rsidRPr="00CE541F">
        <w:t>а) планируемых поступлений:</w:t>
      </w:r>
    </w:p>
    <w:p w:rsidR="00EF774C" w:rsidRPr="00CE541F" w:rsidRDefault="00EF774C" w:rsidP="003B0C04">
      <w:pPr>
        <w:pStyle w:val="ConsPlusNormal"/>
        <w:spacing w:before="240"/>
        <w:ind w:firstLine="540"/>
        <w:jc w:val="both"/>
      </w:pPr>
      <w:r w:rsidRPr="00CE541F">
        <w:t xml:space="preserve">от доходов - по коду аналитической </w:t>
      </w:r>
      <w:proofErr w:type="gramStart"/>
      <w:r w:rsidRPr="00CE541F">
        <w:t>группы подвида доходов бюджетов классификации доходов бюджетов</w:t>
      </w:r>
      <w:proofErr w:type="gramEnd"/>
      <w:r w:rsidRPr="00CE541F">
        <w:t>;</w:t>
      </w:r>
    </w:p>
    <w:p w:rsidR="00EF774C" w:rsidRPr="00CE541F" w:rsidRDefault="00EF774C" w:rsidP="003B0C04">
      <w:pPr>
        <w:pStyle w:val="ConsPlusNormal"/>
        <w:spacing w:before="240"/>
        <w:ind w:firstLine="540"/>
        <w:jc w:val="both"/>
      </w:pPr>
      <w:r w:rsidRPr="00CE541F">
        <w:lastRenderedPageBreak/>
        <w:t>б) планируемых выплат:</w:t>
      </w:r>
    </w:p>
    <w:p w:rsidR="00EF774C" w:rsidRPr="00CE541F" w:rsidRDefault="00EF774C" w:rsidP="003B0C04">
      <w:pPr>
        <w:pStyle w:val="ConsPlusNormal"/>
        <w:spacing w:before="240"/>
        <w:ind w:firstLine="540"/>
        <w:jc w:val="both"/>
      </w:pPr>
      <w:r w:rsidRPr="00CE541F">
        <w:t xml:space="preserve">по расходам - по кодам </w:t>
      </w:r>
      <w:proofErr w:type="gramStart"/>
      <w:r w:rsidRPr="00CE541F">
        <w:t>видов расходов классификации расходов бюджетов</w:t>
      </w:r>
      <w:proofErr w:type="gramEnd"/>
      <w:r w:rsidRPr="00CE541F">
        <w:t>;</w:t>
      </w:r>
    </w:p>
    <w:p w:rsidR="00EF774C" w:rsidRPr="00CE541F" w:rsidRDefault="00EF774C" w:rsidP="003B0C04">
      <w:pPr>
        <w:pStyle w:val="ConsPlusNormal"/>
        <w:spacing w:before="240"/>
        <w:ind w:firstLine="540"/>
        <w:jc w:val="both"/>
      </w:pPr>
      <w:r w:rsidRPr="00CE541F">
        <w:t>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EF774C" w:rsidRPr="00CE541F" w:rsidRDefault="00EF774C" w:rsidP="003B0C04">
      <w:pPr>
        <w:pStyle w:val="ConsPlusNormal"/>
        <w:spacing w:before="240"/>
        <w:jc w:val="both"/>
      </w:pPr>
      <w:r w:rsidRPr="00CE541F">
        <w:t xml:space="preserve"> 13. Изменение показателей Плана в течение текущего финансового года должно осуществляться в связи </w:t>
      </w:r>
      <w:proofErr w:type="gramStart"/>
      <w:r w:rsidRPr="00CE541F">
        <w:t>с</w:t>
      </w:r>
      <w:proofErr w:type="gramEnd"/>
      <w:r w:rsidRPr="00CE541F">
        <w:t>:</w:t>
      </w:r>
    </w:p>
    <w:p w:rsidR="00EF774C" w:rsidRPr="00CE541F" w:rsidRDefault="00EF774C" w:rsidP="003B0C04">
      <w:pPr>
        <w:pStyle w:val="ConsPlusNormal"/>
        <w:spacing w:before="240"/>
        <w:ind w:firstLine="540"/>
        <w:jc w:val="both"/>
      </w:pPr>
      <w:r w:rsidRPr="00CE541F">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EF774C" w:rsidRPr="00CE541F" w:rsidRDefault="00EF774C" w:rsidP="003B0C04">
      <w:pPr>
        <w:pStyle w:val="ConsPlusNormal"/>
        <w:spacing w:before="240"/>
        <w:ind w:firstLine="540"/>
        <w:jc w:val="both"/>
      </w:pPr>
      <w:r w:rsidRPr="00CE541F">
        <w:t xml:space="preserve">б) изменением объемов планируемых поступлений, а также объемов и (или) направлений выплат, в том числе в связи </w:t>
      </w:r>
      <w:proofErr w:type="gramStart"/>
      <w:r w:rsidRPr="00CE541F">
        <w:t>с</w:t>
      </w:r>
      <w:proofErr w:type="gramEnd"/>
      <w:r w:rsidRPr="00CE541F">
        <w:t>:</w:t>
      </w:r>
    </w:p>
    <w:p w:rsidR="00EF774C" w:rsidRPr="00CE541F" w:rsidRDefault="00EF774C" w:rsidP="003B0C04">
      <w:pPr>
        <w:pStyle w:val="ConsPlusNormal"/>
        <w:spacing w:before="240"/>
        <w:ind w:firstLine="540"/>
        <w:jc w:val="both"/>
      </w:pPr>
      <w:r w:rsidRPr="00CE541F">
        <w:t>изменением объема предоставляемых субсидий на финансовое обеспечение государственного (муниципального) задания, целевых субсидий, субсидий на осуществление капитальных вложений, грантов;</w:t>
      </w:r>
    </w:p>
    <w:p w:rsidR="00EF774C" w:rsidRPr="00CE541F" w:rsidRDefault="00EF774C" w:rsidP="003B0C04">
      <w:pPr>
        <w:pStyle w:val="ConsPlusNormal"/>
        <w:spacing w:before="240"/>
        <w:ind w:firstLine="540"/>
        <w:jc w:val="both"/>
      </w:pPr>
      <w:r w:rsidRPr="00CE541F">
        <w:t>изменением объема услуг (работ), предоставляемых за плату;</w:t>
      </w:r>
    </w:p>
    <w:p w:rsidR="00EF774C" w:rsidRPr="00CE541F" w:rsidRDefault="00EF774C" w:rsidP="003B0C04">
      <w:pPr>
        <w:pStyle w:val="ConsPlusNormal"/>
        <w:spacing w:before="240"/>
        <w:ind w:firstLine="540"/>
        <w:jc w:val="both"/>
      </w:pPr>
      <w:r w:rsidRPr="00CE541F">
        <w:t>изменением объемов безвозмездных поступлений от юридических и физических лиц;</w:t>
      </w:r>
    </w:p>
    <w:p w:rsidR="00EF774C" w:rsidRPr="00CE541F" w:rsidRDefault="00EF774C" w:rsidP="003B0C04">
      <w:pPr>
        <w:pStyle w:val="ConsPlusNormal"/>
        <w:spacing w:before="240"/>
        <w:ind w:firstLine="540"/>
        <w:jc w:val="both"/>
      </w:pPr>
      <w:r w:rsidRPr="00CE541F">
        <w:t>поступлением средств дебиторской задолженности прошлых лет, не включенных в показатели Плана при его составлении;</w:t>
      </w:r>
    </w:p>
    <w:p w:rsidR="00EF774C" w:rsidRPr="00CE541F" w:rsidRDefault="00EF774C" w:rsidP="003B0C04">
      <w:pPr>
        <w:pStyle w:val="ConsPlusNormal"/>
        <w:spacing w:before="240"/>
        <w:ind w:firstLine="540"/>
        <w:jc w:val="both"/>
      </w:pPr>
      <w:r w:rsidRPr="00CE541F">
        <w:t>увеличением выплат по неисполненным обязательствам прошлых лет, не включенных в показатели Плана при его составлении;</w:t>
      </w:r>
    </w:p>
    <w:p w:rsidR="00EF774C" w:rsidRPr="00CE541F" w:rsidRDefault="00EF774C" w:rsidP="003B0C04">
      <w:pPr>
        <w:pStyle w:val="ConsPlusNormal"/>
        <w:spacing w:before="240"/>
        <w:ind w:firstLine="540"/>
        <w:jc w:val="both"/>
      </w:pPr>
      <w:bookmarkStart w:id="0" w:name="Par112"/>
      <w:bookmarkEnd w:id="0"/>
      <w:r w:rsidRPr="00CE541F">
        <w:t>в) проведением реорганизации учреждения.</w:t>
      </w:r>
    </w:p>
    <w:p w:rsidR="00EF774C" w:rsidRPr="00CE541F" w:rsidRDefault="00EF774C" w:rsidP="003B0C04">
      <w:pPr>
        <w:pStyle w:val="ConsPlusNormal"/>
        <w:spacing w:before="240"/>
        <w:ind w:firstLine="540"/>
        <w:jc w:val="both"/>
      </w:pPr>
      <w:r w:rsidRPr="00CE541F">
        <w:t>14.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EF774C" w:rsidRPr="00CE541F" w:rsidRDefault="00EF774C" w:rsidP="003B0C04">
      <w:pPr>
        <w:pStyle w:val="ConsPlusNormal"/>
        <w:spacing w:before="240"/>
        <w:ind w:firstLine="540"/>
        <w:jc w:val="both"/>
      </w:pPr>
      <w:r w:rsidRPr="00CE541F">
        <w:t xml:space="preserve">15.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w:anchor="Par115" w:tooltip="15. Учреждение по решению органа-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 w:history="1">
        <w:r w:rsidRPr="00CE541F">
          <w:t>пунктом 1</w:t>
        </w:r>
      </w:hyperlink>
      <w:r w:rsidRPr="00CE541F">
        <w:t>6 Требований.</w:t>
      </w:r>
    </w:p>
    <w:p w:rsidR="00EF774C" w:rsidRPr="00CE541F" w:rsidRDefault="00EF774C" w:rsidP="003B0C04">
      <w:pPr>
        <w:pStyle w:val="ConsPlusNormal"/>
        <w:spacing w:before="240"/>
        <w:ind w:firstLine="540"/>
        <w:jc w:val="both"/>
      </w:pPr>
      <w:bookmarkStart w:id="1" w:name="Par115"/>
      <w:bookmarkEnd w:id="1"/>
      <w:r w:rsidRPr="00CE541F">
        <w:t>16. Учреждение по решению органа-учредителя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EF774C" w:rsidRPr="00CE541F" w:rsidRDefault="00EF774C" w:rsidP="003B0C04">
      <w:pPr>
        <w:pStyle w:val="ConsPlusNormal"/>
        <w:spacing w:before="240"/>
        <w:ind w:firstLine="540"/>
        <w:jc w:val="both"/>
      </w:pPr>
      <w:r w:rsidRPr="00CE541F">
        <w:t>а) при поступлении в текущем финансовом году:</w:t>
      </w:r>
    </w:p>
    <w:p w:rsidR="00EF774C" w:rsidRPr="00CE541F" w:rsidRDefault="00EF774C" w:rsidP="003B0C04">
      <w:pPr>
        <w:pStyle w:val="ConsPlusNormal"/>
        <w:spacing w:before="240"/>
        <w:ind w:firstLine="540"/>
        <w:jc w:val="both"/>
      </w:pPr>
      <w:r w:rsidRPr="00CE541F">
        <w:t>сумм возврата дебиторской задолженности прошлых лет;</w:t>
      </w:r>
    </w:p>
    <w:p w:rsidR="00EF774C" w:rsidRPr="00CE541F" w:rsidRDefault="00EF774C" w:rsidP="003B0C04">
      <w:pPr>
        <w:pStyle w:val="ConsPlusNormal"/>
        <w:spacing w:before="240"/>
        <w:ind w:firstLine="540"/>
        <w:jc w:val="both"/>
      </w:pPr>
      <w:r w:rsidRPr="00CE541F">
        <w:t>сумм, поступивших в возмещение ущерба, недостач, выявленных в текущем финансовом году;</w:t>
      </w:r>
    </w:p>
    <w:p w:rsidR="00EF774C" w:rsidRPr="00CE541F" w:rsidRDefault="00EF774C" w:rsidP="003B0C04">
      <w:pPr>
        <w:pStyle w:val="ConsPlusNormal"/>
        <w:spacing w:before="240"/>
        <w:ind w:firstLine="540"/>
        <w:jc w:val="both"/>
      </w:pPr>
      <w:r w:rsidRPr="00CE541F">
        <w:lastRenderedPageBreak/>
        <w:t>сумм, поступивших по решению суда или на основании исполнительных документов;</w:t>
      </w:r>
    </w:p>
    <w:p w:rsidR="00EF774C" w:rsidRPr="00CE541F" w:rsidRDefault="00EF774C" w:rsidP="003B0C04">
      <w:pPr>
        <w:pStyle w:val="ConsPlusNormal"/>
        <w:spacing w:before="240"/>
        <w:ind w:firstLine="540"/>
        <w:jc w:val="both"/>
      </w:pPr>
      <w:r w:rsidRPr="00CE541F">
        <w:t>б) при необходимости осуществления выплат:</w:t>
      </w:r>
    </w:p>
    <w:p w:rsidR="00EF774C" w:rsidRPr="00CE541F" w:rsidRDefault="00EF774C" w:rsidP="003B0C04">
      <w:pPr>
        <w:pStyle w:val="ConsPlusNormal"/>
        <w:spacing w:before="240"/>
        <w:ind w:firstLine="540"/>
        <w:jc w:val="both"/>
      </w:pPr>
      <w:r w:rsidRPr="00CE541F">
        <w:t>по возврату в бюджет бюджетной системы Российской Федерации субсидий, полученных в прошлых отчетных периодах;</w:t>
      </w:r>
    </w:p>
    <w:p w:rsidR="00EF774C" w:rsidRPr="00CE541F" w:rsidRDefault="00EF774C" w:rsidP="003B0C04">
      <w:pPr>
        <w:pStyle w:val="ConsPlusNormal"/>
        <w:spacing w:before="240"/>
        <w:ind w:firstLine="540"/>
        <w:jc w:val="both"/>
      </w:pPr>
      <w:r w:rsidRPr="00CE541F">
        <w:t>по возмещению ущерба;</w:t>
      </w:r>
    </w:p>
    <w:p w:rsidR="00EF774C" w:rsidRPr="00CE541F" w:rsidRDefault="00EF774C" w:rsidP="003B0C04">
      <w:pPr>
        <w:pStyle w:val="ConsPlusNormal"/>
        <w:spacing w:before="240"/>
        <w:ind w:firstLine="540"/>
        <w:jc w:val="both"/>
      </w:pPr>
      <w:r w:rsidRPr="00CE541F">
        <w:t>по решению суда, на основании исполнительных документов;</w:t>
      </w:r>
    </w:p>
    <w:p w:rsidR="00EF774C" w:rsidRPr="00CE541F" w:rsidRDefault="00EF774C" w:rsidP="003B0C04">
      <w:pPr>
        <w:pStyle w:val="ConsPlusNormal"/>
        <w:spacing w:before="240"/>
        <w:ind w:firstLine="540"/>
        <w:jc w:val="both"/>
      </w:pPr>
      <w:r w:rsidRPr="00CE541F">
        <w:t>по уплате штрафов, в том числе административных.</w:t>
      </w:r>
    </w:p>
    <w:p w:rsidR="00EF774C" w:rsidRPr="00CE541F" w:rsidRDefault="00EF774C" w:rsidP="003B0C04">
      <w:pPr>
        <w:pStyle w:val="ConsPlusNormal"/>
        <w:spacing w:before="240"/>
        <w:ind w:firstLine="540"/>
        <w:jc w:val="both"/>
      </w:pPr>
      <w:r w:rsidRPr="00CE541F">
        <w:t xml:space="preserve">16. При внесении изменений в показатели Плана в случае, установленном </w:t>
      </w:r>
      <w:hyperlink w:anchor="Par112" w:tooltip="в) проведением реорганизации учреждения." w:history="1">
        <w:r w:rsidRPr="00CE541F">
          <w:t>подпунктом "в" пункта 1</w:t>
        </w:r>
      </w:hyperlink>
      <w:r w:rsidRPr="00CE541F">
        <w:t>3 Требований, при реорганизации:</w:t>
      </w:r>
    </w:p>
    <w:p w:rsidR="00EF774C" w:rsidRPr="00CE541F" w:rsidRDefault="00EF774C" w:rsidP="003B0C04">
      <w:pPr>
        <w:pStyle w:val="ConsPlusNormal"/>
        <w:spacing w:before="240"/>
        <w:ind w:firstLine="540"/>
        <w:jc w:val="both"/>
      </w:pPr>
      <w:r w:rsidRPr="00CE541F">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EF774C" w:rsidRPr="00CE541F" w:rsidRDefault="00EF774C" w:rsidP="003B0C04">
      <w:pPr>
        <w:pStyle w:val="ConsPlusNormal"/>
        <w:spacing w:before="240"/>
        <w:ind w:firstLine="540"/>
        <w:jc w:val="both"/>
      </w:pPr>
      <w:r w:rsidRPr="00CE541F">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EF774C" w:rsidRPr="00CE541F" w:rsidRDefault="00EF774C" w:rsidP="003B0C04">
      <w:pPr>
        <w:pStyle w:val="ConsPlusNormal"/>
        <w:spacing w:before="240"/>
        <w:ind w:firstLine="540"/>
        <w:jc w:val="both"/>
      </w:pPr>
      <w:r w:rsidRPr="00CE541F">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EF774C" w:rsidRPr="00CE541F" w:rsidRDefault="00EF774C" w:rsidP="003B0C04">
      <w:pPr>
        <w:pStyle w:val="ConsPlusNormal"/>
        <w:spacing w:before="240"/>
        <w:ind w:firstLine="540"/>
        <w:jc w:val="both"/>
      </w:pPr>
      <w:r w:rsidRPr="00CE541F">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w:t>
      </w:r>
      <w:r w:rsidR="000201CE" w:rsidRPr="00CE541F">
        <w:t xml:space="preserve"> </w:t>
      </w:r>
      <w:r w:rsidRPr="00CE541F">
        <w:t>(</w:t>
      </w:r>
      <w:proofErr w:type="spellStart"/>
      <w:r w:rsidRPr="00CE541F">
        <w:t>ов</w:t>
      </w:r>
      <w:proofErr w:type="spellEnd"/>
      <w:r w:rsidRPr="00CE541F">
        <w:t>) учреждения</w:t>
      </w:r>
      <w:r w:rsidR="000201CE" w:rsidRPr="00CE541F">
        <w:t xml:space="preserve"> </w:t>
      </w:r>
      <w:r w:rsidRPr="00CE541F">
        <w:t>(</w:t>
      </w:r>
      <w:proofErr w:type="spellStart"/>
      <w:r w:rsidRPr="00CE541F">
        <w:t>ий</w:t>
      </w:r>
      <w:proofErr w:type="spellEnd"/>
      <w:r w:rsidRPr="00CE541F">
        <w:t>) до начала реорганизации.</w:t>
      </w:r>
    </w:p>
    <w:p w:rsidR="000201CE" w:rsidRPr="00CE541F" w:rsidRDefault="000201CE" w:rsidP="003B0C04">
      <w:pPr>
        <w:shd w:val="clear" w:color="auto" w:fill="FFFFFF"/>
        <w:spacing w:before="72" w:after="72" w:line="300" w:lineRule="atLeast"/>
        <w:ind w:left="480"/>
        <w:jc w:val="both"/>
        <w:rPr>
          <w:rFonts w:ascii="Times New Roman" w:eastAsia="Times New Roman" w:hAnsi="Times New Roman" w:cs="Times New Roman"/>
          <w:color w:val="000000"/>
          <w:sz w:val="24"/>
          <w:szCs w:val="24"/>
          <w:lang w:eastAsia="ru-RU"/>
        </w:rPr>
      </w:pPr>
      <w:r w:rsidRPr="00CE541F">
        <w:rPr>
          <w:rFonts w:ascii="Times New Roman" w:eastAsia="Times New Roman" w:hAnsi="Times New Roman" w:cs="Times New Roman"/>
          <w:color w:val="000000"/>
          <w:sz w:val="24"/>
          <w:szCs w:val="24"/>
          <w:lang w:eastAsia="ru-RU"/>
        </w:rPr>
        <w:t xml:space="preserve">  При внесении изменений, утвержденный План направляется в Администрацию Борковского сельского поселения в течение 5-ти календарных дней.</w:t>
      </w:r>
    </w:p>
    <w:p w:rsidR="00EF774C" w:rsidRPr="00CE541F" w:rsidRDefault="00EF774C" w:rsidP="00C77186">
      <w:pPr>
        <w:shd w:val="clear" w:color="auto" w:fill="FFFFFF"/>
        <w:spacing w:before="72" w:after="72" w:line="300" w:lineRule="atLeast"/>
        <w:rPr>
          <w:rFonts w:ascii="Times New Roman" w:eastAsia="Times New Roman" w:hAnsi="Times New Roman" w:cs="Times New Roman"/>
          <w:color w:val="000000"/>
          <w:sz w:val="24"/>
          <w:szCs w:val="24"/>
          <w:lang w:eastAsia="ru-RU"/>
        </w:rPr>
      </w:pPr>
    </w:p>
    <w:p w:rsidR="00581FC0" w:rsidRPr="00CE541F" w:rsidRDefault="00581FC0" w:rsidP="00EF774C">
      <w:pPr>
        <w:shd w:val="clear" w:color="auto" w:fill="FFFFFF"/>
        <w:spacing w:before="150" w:after="150" w:line="240" w:lineRule="auto"/>
        <w:jc w:val="center"/>
        <w:rPr>
          <w:rFonts w:ascii="Times New Roman" w:eastAsia="Times New Roman" w:hAnsi="Times New Roman" w:cs="Times New Roman"/>
          <w:b/>
          <w:color w:val="000000"/>
          <w:sz w:val="24"/>
          <w:szCs w:val="24"/>
          <w:lang w:eastAsia="ru-RU"/>
        </w:rPr>
      </w:pPr>
      <w:r w:rsidRPr="00CE541F">
        <w:rPr>
          <w:rFonts w:ascii="Times New Roman" w:hAnsi="Times New Roman" w:cs="Times New Roman"/>
          <w:b/>
          <w:sz w:val="24"/>
          <w:szCs w:val="24"/>
        </w:rPr>
        <w:t>III. Формирование обоснований (расчетов) плановых показателей поступлений и выплат</w:t>
      </w:r>
    </w:p>
    <w:p w:rsidR="00581FC0" w:rsidRPr="00CE541F" w:rsidRDefault="00581FC0" w:rsidP="00581FC0">
      <w:pPr>
        <w:pStyle w:val="ConsPlusTitle"/>
        <w:jc w:val="center"/>
        <w:outlineLvl w:val="1"/>
        <w:rPr>
          <w:rFonts w:ascii="Times New Roman" w:hAnsi="Times New Roman" w:cs="Times New Roman"/>
        </w:rPr>
      </w:pPr>
    </w:p>
    <w:p w:rsidR="00581FC0" w:rsidRPr="00CE541F" w:rsidRDefault="00581FC0" w:rsidP="003B0C04">
      <w:pPr>
        <w:pStyle w:val="ConsPlusNormal"/>
        <w:numPr>
          <w:ilvl w:val="0"/>
          <w:numId w:val="33"/>
        </w:numPr>
        <w:jc w:val="both"/>
      </w:pPr>
      <w:r w:rsidRPr="00CE541F">
        <w:t>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581FC0" w:rsidRPr="00CE541F" w:rsidRDefault="00581FC0" w:rsidP="003B0C04">
      <w:pPr>
        <w:pStyle w:val="ConsPlusNormal"/>
        <w:spacing w:before="240"/>
        <w:ind w:left="360"/>
        <w:jc w:val="both"/>
      </w:pPr>
      <w:r w:rsidRPr="00CE541F">
        <w:t xml:space="preserve">     Обоснования (расчеты) плановых показателей выплат формируются на основании  расчетов соответствующих </w:t>
      </w:r>
      <w:proofErr w:type="gramStart"/>
      <w:r w:rsidRPr="00CE541F">
        <w:t>расходов</w:t>
      </w:r>
      <w:proofErr w:type="gramEnd"/>
      <w:r w:rsidRPr="00CE541F">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0A76E6" w:rsidRPr="00CE541F" w:rsidRDefault="00581FC0" w:rsidP="003B0C04">
      <w:pPr>
        <w:shd w:val="clear" w:color="auto" w:fill="FFFFFF"/>
        <w:spacing w:before="72" w:after="72" w:line="300" w:lineRule="atLeast"/>
        <w:ind w:left="360"/>
        <w:jc w:val="both"/>
        <w:rPr>
          <w:rFonts w:ascii="Times New Roman" w:eastAsia="Times New Roman" w:hAnsi="Times New Roman" w:cs="Times New Roman"/>
          <w:color w:val="000000"/>
          <w:sz w:val="24"/>
          <w:szCs w:val="24"/>
          <w:lang w:eastAsia="ru-RU"/>
        </w:rPr>
      </w:pPr>
      <w:r w:rsidRPr="00CE541F">
        <w:rPr>
          <w:rFonts w:ascii="Times New Roman" w:eastAsia="Times New Roman" w:hAnsi="Times New Roman" w:cs="Times New Roman"/>
          <w:color w:val="000000"/>
          <w:sz w:val="24"/>
          <w:szCs w:val="24"/>
          <w:lang w:eastAsia="ru-RU"/>
        </w:rPr>
        <w:t xml:space="preserve">  1</w:t>
      </w:r>
      <w:r w:rsidR="00EF774C" w:rsidRPr="00CE541F">
        <w:rPr>
          <w:rFonts w:ascii="Times New Roman" w:eastAsia="Times New Roman" w:hAnsi="Times New Roman" w:cs="Times New Roman"/>
          <w:color w:val="000000"/>
          <w:sz w:val="24"/>
          <w:szCs w:val="24"/>
          <w:lang w:eastAsia="ru-RU"/>
        </w:rPr>
        <w:t>8</w:t>
      </w:r>
      <w:r w:rsidRPr="00CE541F">
        <w:rPr>
          <w:rFonts w:ascii="Times New Roman" w:eastAsia="Times New Roman" w:hAnsi="Times New Roman" w:cs="Times New Roman"/>
          <w:color w:val="000000"/>
          <w:sz w:val="24"/>
          <w:szCs w:val="24"/>
          <w:lang w:eastAsia="ru-RU"/>
        </w:rPr>
        <w:t xml:space="preserve">.   </w:t>
      </w:r>
      <w:r w:rsidR="000A76E6" w:rsidRPr="00CE541F">
        <w:rPr>
          <w:rFonts w:ascii="Times New Roman" w:eastAsia="Times New Roman" w:hAnsi="Times New Roman" w:cs="Times New Roman"/>
          <w:color w:val="000000"/>
          <w:sz w:val="24"/>
          <w:szCs w:val="24"/>
          <w:lang w:eastAsia="ru-RU"/>
        </w:rPr>
        <w:t>Расчеты доходов формируются:</w:t>
      </w:r>
    </w:p>
    <w:p w:rsidR="000A76E6" w:rsidRPr="00CE541F" w:rsidRDefault="000A76E6" w:rsidP="003B0C04">
      <w:pPr>
        <w:shd w:val="clear" w:color="auto" w:fill="FFFFFF"/>
        <w:spacing w:before="72" w:after="72" w:line="300" w:lineRule="atLeast"/>
        <w:ind w:left="384"/>
        <w:jc w:val="both"/>
        <w:rPr>
          <w:rFonts w:ascii="Times New Roman" w:eastAsia="Times New Roman" w:hAnsi="Times New Roman" w:cs="Times New Roman"/>
          <w:color w:val="000000"/>
          <w:sz w:val="24"/>
          <w:szCs w:val="24"/>
          <w:lang w:eastAsia="ru-RU"/>
        </w:rPr>
      </w:pPr>
      <w:proofErr w:type="gramStart"/>
      <w:r w:rsidRPr="00CE541F">
        <w:rPr>
          <w:rFonts w:ascii="Times New Roman" w:eastAsia="Times New Roman" w:hAnsi="Times New Roman" w:cs="Times New Roman"/>
          <w:color w:val="000000"/>
          <w:sz w:val="24"/>
          <w:szCs w:val="24"/>
          <w:lang w:eastAsia="ru-RU"/>
        </w:rPr>
        <w:lastRenderedPageBreak/>
        <w:t>по доходам от использования собственности (в том числе доходы в виде арендной платы, платы за сервитут (за исключением платы за сервитут земельных участков, находящихся в государственной или муниципальной собственности, в соответствии с положениями </w:t>
      </w:r>
      <w:hyperlink r:id="rId19" w:history="1">
        <w:r w:rsidRPr="00CE541F">
          <w:rPr>
            <w:rFonts w:ascii="Times New Roman" w:eastAsia="Times New Roman" w:hAnsi="Times New Roman" w:cs="Times New Roman"/>
            <w:sz w:val="24"/>
            <w:szCs w:val="24"/>
            <w:lang w:eastAsia="ru-RU"/>
          </w:rPr>
          <w:t>пункта 3 статьи 39.25</w:t>
        </w:r>
      </w:hyperlink>
      <w:r w:rsidRPr="00CE541F">
        <w:rPr>
          <w:rFonts w:ascii="Times New Roman" w:eastAsia="Times New Roman" w:hAnsi="Times New Roman" w:cs="Times New Roman"/>
          <w:color w:val="000000"/>
          <w:sz w:val="24"/>
          <w:szCs w:val="24"/>
          <w:lang w:eastAsia="ru-RU"/>
        </w:rPr>
        <w:t> Земельного кодекса Российской Федерации, поступающей и зачисляемой в соответствующие бюджеты бюджетно</w:t>
      </w:r>
      <w:r w:rsidR="00F75F42" w:rsidRPr="00CE541F">
        <w:rPr>
          <w:rFonts w:ascii="Times New Roman" w:eastAsia="Times New Roman" w:hAnsi="Times New Roman" w:cs="Times New Roman"/>
          <w:color w:val="000000"/>
          <w:sz w:val="24"/>
          <w:szCs w:val="24"/>
          <w:lang w:eastAsia="ru-RU"/>
        </w:rPr>
        <w:t>й системы Российской Федерации)</w:t>
      </w:r>
      <w:r w:rsidRPr="00CE541F">
        <w:rPr>
          <w:rFonts w:ascii="Times New Roman" w:eastAsia="Times New Roman" w:hAnsi="Times New Roman" w:cs="Times New Roman"/>
          <w:color w:val="000000"/>
          <w:sz w:val="24"/>
          <w:szCs w:val="24"/>
          <w:lang w:eastAsia="ru-RU"/>
        </w:rPr>
        <w:t>;</w:t>
      </w:r>
      <w:proofErr w:type="gramEnd"/>
    </w:p>
    <w:p w:rsidR="00946A29" w:rsidRPr="00CE541F" w:rsidRDefault="00946A29" w:rsidP="003B0C04">
      <w:pPr>
        <w:shd w:val="clear" w:color="auto" w:fill="FFFFFF"/>
        <w:spacing w:before="72" w:after="72" w:line="300" w:lineRule="atLeast"/>
        <w:ind w:left="360"/>
        <w:jc w:val="both"/>
        <w:rPr>
          <w:rFonts w:ascii="Times New Roman" w:eastAsia="Times New Roman" w:hAnsi="Times New Roman" w:cs="Times New Roman"/>
          <w:color w:val="000000"/>
          <w:sz w:val="24"/>
          <w:szCs w:val="24"/>
          <w:lang w:eastAsia="ru-RU"/>
        </w:rPr>
      </w:pPr>
      <w:r w:rsidRPr="00CE541F">
        <w:rPr>
          <w:rFonts w:ascii="Times New Roman" w:eastAsia="Times New Roman" w:hAnsi="Times New Roman" w:cs="Times New Roman"/>
          <w:color w:val="000000"/>
          <w:sz w:val="24"/>
          <w:szCs w:val="24"/>
          <w:lang w:eastAsia="ru-RU"/>
        </w:rPr>
        <w:t>п</w:t>
      </w:r>
      <w:r w:rsidR="000A76E6" w:rsidRPr="00CE541F">
        <w:rPr>
          <w:rFonts w:ascii="Times New Roman" w:eastAsia="Times New Roman" w:hAnsi="Times New Roman" w:cs="Times New Roman"/>
          <w:color w:val="000000"/>
          <w:sz w:val="24"/>
          <w:szCs w:val="24"/>
          <w:lang w:eastAsia="ru-RU"/>
        </w:rPr>
        <w:t>о доходам от оказания услуг (выполнения работ) (в том числе в виде субсидии на финансовое обеспечение выполнения муниципального задания);</w:t>
      </w:r>
      <w:r w:rsidRPr="00CE541F">
        <w:rPr>
          <w:rFonts w:ascii="Times New Roman" w:hAnsi="Times New Roman" w:cs="Times New Roman"/>
          <w:sz w:val="24"/>
          <w:szCs w:val="24"/>
        </w:rPr>
        <w:t xml:space="preserve"> </w:t>
      </w:r>
    </w:p>
    <w:p w:rsidR="000A76E6" w:rsidRPr="00CE541F" w:rsidRDefault="000A76E6" w:rsidP="003B0C04">
      <w:pPr>
        <w:shd w:val="clear" w:color="auto" w:fill="FFFFFF"/>
        <w:spacing w:before="72" w:after="72" w:line="300" w:lineRule="atLeast"/>
        <w:ind w:left="360"/>
        <w:jc w:val="both"/>
        <w:rPr>
          <w:rFonts w:ascii="Times New Roman" w:eastAsia="Times New Roman" w:hAnsi="Times New Roman" w:cs="Times New Roman"/>
          <w:color w:val="000000"/>
          <w:sz w:val="24"/>
          <w:szCs w:val="24"/>
          <w:lang w:eastAsia="ru-RU"/>
        </w:rPr>
      </w:pPr>
      <w:r w:rsidRPr="00CE541F">
        <w:rPr>
          <w:rFonts w:ascii="Times New Roman" w:eastAsia="Times New Roman" w:hAnsi="Times New Roman" w:cs="Times New Roman"/>
          <w:color w:val="000000"/>
          <w:sz w:val="24"/>
          <w:szCs w:val="24"/>
          <w:lang w:eastAsia="ru-RU"/>
        </w:rPr>
        <w:t>по доходам в виде штрафов, возмещения ущерба (в том числе включая штрафы, пени и неустойки за нарушение условий контрактов (договоров</w:t>
      </w:r>
      <w:r w:rsidR="00946A29" w:rsidRPr="00CE541F">
        <w:rPr>
          <w:rFonts w:ascii="Times New Roman" w:eastAsia="Times New Roman" w:hAnsi="Times New Roman" w:cs="Times New Roman"/>
          <w:color w:val="000000"/>
          <w:sz w:val="24"/>
          <w:szCs w:val="24"/>
          <w:lang w:eastAsia="ru-RU"/>
        </w:rPr>
        <w:t>)</w:t>
      </w:r>
      <w:r w:rsidR="00946A29" w:rsidRPr="00CE541F">
        <w:rPr>
          <w:rFonts w:ascii="Times New Roman" w:hAnsi="Times New Roman" w:cs="Times New Roman"/>
          <w:sz w:val="24"/>
          <w:szCs w:val="24"/>
        </w:rPr>
        <w:t>;</w:t>
      </w:r>
    </w:p>
    <w:p w:rsidR="00946A29" w:rsidRPr="00CE541F" w:rsidRDefault="00946A29" w:rsidP="003B0C04">
      <w:pPr>
        <w:pStyle w:val="ConsPlusNormal"/>
        <w:spacing w:before="240"/>
        <w:jc w:val="both"/>
      </w:pPr>
      <w:r w:rsidRPr="00CE541F">
        <w:rPr>
          <w:rFonts w:eastAsia="Times New Roman"/>
          <w:color w:val="000000"/>
        </w:rPr>
        <w:t xml:space="preserve">      </w:t>
      </w:r>
      <w:r w:rsidR="000A76E6" w:rsidRPr="00CE541F">
        <w:rPr>
          <w:rFonts w:eastAsia="Times New Roman"/>
          <w:color w:val="000000"/>
        </w:rPr>
        <w:t xml:space="preserve">по доходам в виде целевых субсидий, а также субсидий на осуществление капитальных </w:t>
      </w:r>
      <w:r w:rsidRPr="00CE541F">
        <w:rPr>
          <w:rFonts w:eastAsia="Times New Roman"/>
          <w:color w:val="000000"/>
        </w:rPr>
        <w:t xml:space="preserve">   </w:t>
      </w:r>
      <w:r w:rsidR="000A76E6" w:rsidRPr="00CE541F">
        <w:rPr>
          <w:rFonts w:eastAsia="Times New Roman"/>
          <w:color w:val="000000"/>
        </w:rPr>
        <w:t>вложений</w:t>
      </w:r>
      <w:r w:rsidRPr="00CE541F">
        <w:rPr>
          <w:rFonts w:eastAsia="Times New Roman"/>
          <w:color w:val="000000"/>
        </w:rPr>
        <w:t>;</w:t>
      </w:r>
    </w:p>
    <w:p w:rsidR="00946A29" w:rsidRPr="00CE541F" w:rsidRDefault="00946A29" w:rsidP="003B0C04">
      <w:pPr>
        <w:pStyle w:val="ConsPlusNormal"/>
        <w:spacing w:before="240"/>
        <w:ind w:left="360"/>
        <w:jc w:val="both"/>
      </w:pPr>
      <w:r w:rsidRPr="00CE541F">
        <w:t>по доходам в виде безвозмездных денежных поступлений (в том числе грантов, пожертвований);</w:t>
      </w:r>
    </w:p>
    <w:p w:rsidR="000A76E6" w:rsidRPr="00CE541F" w:rsidRDefault="00946A29" w:rsidP="003B0C04">
      <w:pPr>
        <w:shd w:val="clear" w:color="auto" w:fill="FFFFFF"/>
        <w:spacing w:before="72" w:after="72" w:line="300" w:lineRule="atLeast"/>
        <w:jc w:val="both"/>
        <w:rPr>
          <w:rFonts w:ascii="Times New Roman" w:eastAsia="Times New Roman" w:hAnsi="Times New Roman" w:cs="Times New Roman"/>
          <w:color w:val="000000"/>
          <w:sz w:val="24"/>
          <w:szCs w:val="24"/>
          <w:lang w:eastAsia="ru-RU"/>
        </w:rPr>
      </w:pPr>
      <w:r w:rsidRPr="00CE541F">
        <w:rPr>
          <w:rFonts w:ascii="Times New Roman" w:eastAsia="Times New Roman" w:hAnsi="Times New Roman" w:cs="Times New Roman"/>
          <w:color w:val="000000"/>
          <w:sz w:val="24"/>
          <w:szCs w:val="24"/>
          <w:lang w:eastAsia="ru-RU"/>
        </w:rPr>
        <w:t xml:space="preserve">      </w:t>
      </w:r>
      <w:r w:rsidR="000A76E6" w:rsidRPr="00CE541F">
        <w:rPr>
          <w:rFonts w:ascii="Times New Roman" w:eastAsia="Times New Roman" w:hAnsi="Times New Roman" w:cs="Times New Roman"/>
          <w:color w:val="000000"/>
          <w:sz w:val="24"/>
          <w:szCs w:val="24"/>
          <w:lang w:eastAsia="ru-RU"/>
        </w:rPr>
        <w:t xml:space="preserve">по доходам от операций с активами (в том числе доходы от реализации неиспользуемого </w:t>
      </w:r>
      <w:r w:rsidRPr="00CE541F">
        <w:rPr>
          <w:rFonts w:ascii="Times New Roman" w:eastAsia="Times New Roman" w:hAnsi="Times New Roman" w:cs="Times New Roman"/>
          <w:color w:val="000000"/>
          <w:sz w:val="24"/>
          <w:szCs w:val="24"/>
          <w:lang w:eastAsia="ru-RU"/>
        </w:rPr>
        <w:t xml:space="preserve">   </w:t>
      </w:r>
      <w:r w:rsidR="000A76E6" w:rsidRPr="00CE541F">
        <w:rPr>
          <w:rFonts w:ascii="Times New Roman" w:eastAsia="Times New Roman" w:hAnsi="Times New Roman" w:cs="Times New Roman"/>
          <w:color w:val="000000"/>
          <w:sz w:val="24"/>
          <w:szCs w:val="24"/>
          <w:lang w:eastAsia="ru-RU"/>
        </w:rPr>
        <w:t>имущества, утиля, невозвратной тары, лома черных и цветных металлов).</w:t>
      </w:r>
    </w:p>
    <w:p w:rsidR="00946A29" w:rsidRPr="00CE541F" w:rsidRDefault="00581FC0" w:rsidP="003B0C04">
      <w:pPr>
        <w:pStyle w:val="ConsPlusNormal"/>
        <w:spacing w:before="240"/>
        <w:ind w:left="360"/>
        <w:jc w:val="both"/>
      </w:pPr>
      <w:r w:rsidRPr="00CE541F">
        <w:t>1</w:t>
      </w:r>
      <w:r w:rsidR="00EF774C" w:rsidRPr="00CE541F">
        <w:t>9</w:t>
      </w:r>
      <w:r w:rsidRPr="00CE541F">
        <w:t>.</w:t>
      </w:r>
      <w:r w:rsidR="00846534" w:rsidRPr="00CE541F">
        <w:t>Р</w:t>
      </w:r>
      <w:r w:rsidR="00946A29" w:rsidRPr="00CE541F">
        <w:t>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946A29" w:rsidRPr="00CE541F" w:rsidRDefault="00846534" w:rsidP="003B0C04">
      <w:pPr>
        <w:pStyle w:val="ConsPlusNormal"/>
        <w:spacing w:before="240"/>
        <w:jc w:val="both"/>
      </w:pPr>
      <w:r w:rsidRPr="00CE541F">
        <w:t xml:space="preserve">           </w:t>
      </w:r>
      <w:r w:rsidR="00946A29" w:rsidRPr="00CE541F">
        <w:t xml:space="preserve">Расчет доходов в виде возмещения расходов, понесенных в связи с эксплуатацией государственного (муниципального) имущества, закрепленного на праве оперативного управления, платы за общежитие, квартирной платы осуществляется исходя из </w:t>
      </w:r>
      <w:proofErr w:type="gramStart"/>
      <w:r w:rsidR="00946A29" w:rsidRPr="00CE541F">
        <w:t>объема</w:t>
      </w:r>
      <w:proofErr w:type="gramEnd"/>
      <w:r w:rsidR="00946A29" w:rsidRPr="00CE541F">
        <w:t xml:space="preserve"> предоставленного в пользование имущества и планируемой стоимости услуг (возмещаемых расходов).</w:t>
      </w:r>
    </w:p>
    <w:p w:rsidR="00946A29" w:rsidRPr="00CE541F" w:rsidRDefault="00846534" w:rsidP="003B0C04">
      <w:pPr>
        <w:pStyle w:val="ConsPlusNormal"/>
        <w:spacing w:before="240"/>
        <w:jc w:val="both"/>
      </w:pPr>
      <w:r w:rsidRPr="00CE541F">
        <w:t xml:space="preserve">            </w:t>
      </w:r>
      <w:proofErr w:type="gramStart"/>
      <w:r w:rsidR="00946A29" w:rsidRPr="00CE541F">
        <w:t>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w:t>
      </w:r>
      <w:proofErr w:type="gramEnd"/>
      <w:r w:rsidR="00946A29" w:rsidRPr="00CE541F">
        <w:t xml:space="preserve"> </w:t>
      </w:r>
      <w:proofErr w:type="gramStart"/>
      <w:r w:rsidR="00946A29" w:rsidRPr="00CE541F">
        <w:t>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roofErr w:type="gramEnd"/>
    </w:p>
    <w:p w:rsidR="00946A29" w:rsidRPr="00CE541F" w:rsidRDefault="00946A29" w:rsidP="003B0C04">
      <w:pPr>
        <w:pStyle w:val="ConsPlusNormal"/>
        <w:spacing w:before="240"/>
        <w:jc w:val="both"/>
      </w:pPr>
      <w:r w:rsidRPr="00CE541F">
        <w:t>Расчет доходов государственного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946A29" w:rsidRPr="00CE541F" w:rsidRDefault="00946A29" w:rsidP="003B0C04">
      <w:pPr>
        <w:pStyle w:val="ConsPlusNormal"/>
        <w:spacing w:before="240"/>
        <w:jc w:val="both"/>
      </w:pPr>
      <w:r w:rsidRPr="00CE541F">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846534" w:rsidRPr="00CE541F" w:rsidRDefault="00DB1EFB" w:rsidP="003B0C04">
      <w:pPr>
        <w:pStyle w:val="ConsPlusNormal"/>
        <w:spacing w:before="240"/>
        <w:jc w:val="both"/>
      </w:pPr>
      <w:r w:rsidRPr="00CE541F">
        <w:lastRenderedPageBreak/>
        <w:t>20.</w:t>
      </w:r>
      <w:r w:rsidR="00846534" w:rsidRPr="00CE541F">
        <w:t>Расчет доходов от оказания услуг (выполнения работ) сверх установленного государственного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846534" w:rsidRPr="00CE541F" w:rsidRDefault="00DB1EFB" w:rsidP="003B0C04">
      <w:pPr>
        <w:pStyle w:val="ConsPlusNormal"/>
        <w:spacing w:before="240"/>
        <w:jc w:val="both"/>
      </w:pPr>
      <w:proofErr w:type="gramStart"/>
      <w:r w:rsidRPr="00CE541F">
        <w:t>21.</w:t>
      </w:r>
      <w:r w:rsidR="00846534" w:rsidRPr="00CE541F">
        <w:t>Расчет доходов от оказания услуг (выполнения работ) в рамках установленного государственного (муниципального) задания в случаях, установленных федеральным законом, осуществляется в соответствии с объемом услуг (работ), установленных государственным (муниципальным) заданием, и платой (ценой, тарифом) за указанную услугу (работу).</w:t>
      </w:r>
      <w:proofErr w:type="gramEnd"/>
    </w:p>
    <w:p w:rsidR="00846534" w:rsidRPr="00CE541F" w:rsidRDefault="00DB1EFB" w:rsidP="003B0C04">
      <w:pPr>
        <w:pStyle w:val="ConsPlusNormal"/>
        <w:spacing w:before="240"/>
        <w:jc w:val="both"/>
      </w:pPr>
      <w:r w:rsidRPr="00CE541F">
        <w:t>22.</w:t>
      </w:r>
      <w:r w:rsidR="00846534" w:rsidRPr="00CE541F">
        <w:t>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846534" w:rsidRPr="00CE541F" w:rsidRDefault="00DB1EFB" w:rsidP="003B0C04">
      <w:pPr>
        <w:pStyle w:val="ConsPlusNormal"/>
        <w:spacing w:before="240"/>
        <w:jc w:val="both"/>
      </w:pPr>
      <w:r w:rsidRPr="00CE541F">
        <w:t>23.</w:t>
      </w:r>
      <w:r w:rsidR="00846534" w:rsidRPr="00CE541F">
        <w:t>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органом-учредителем.</w:t>
      </w:r>
    </w:p>
    <w:p w:rsidR="00B225E5" w:rsidRPr="00CE541F" w:rsidRDefault="00B225E5" w:rsidP="003B0C04">
      <w:pPr>
        <w:pStyle w:val="ConsPlusNormal"/>
        <w:spacing w:before="240"/>
        <w:jc w:val="both"/>
      </w:pPr>
      <w:r w:rsidRPr="00CE541F">
        <w:t>2</w:t>
      </w:r>
      <w:r w:rsidR="00DB1EFB" w:rsidRPr="00CE541F">
        <w:t>4</w:t>
      </w:r>
      <w:r w:rsidRPr="00CE541F">
        <w:t xml:space="preserve">. </w:t>
      </w:r>
      <w:proofErr w:type="gramStart"/>
      <w:r w:rsidRPr="00CE541F">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sidRPr="00CE541F">
        <w:t xml:space="preserve"> </w:t>
      </w:r>
      <w:proofErr w:type="gramStart"/>
      <w:r w:rsidRPr="00CE541F">
        <w:t>производстве</w:t>
      </w:r>
      <w:proofErr w:type="gramEnd"/>
      <w:r w:rsidRPr="00CE541F">
        <w:t xml:space="preserve"> и профессиональных заболеваний, на обязательное медицинское страхование.</w:t>
      </w:r>
    </w:p>
    <w:p w:rsidR="00B225E5" w:rsidRPr="00CE541F" w:rsidRDefault="00B225E5" w:rsidP="003B0C04">
      <w:pPr>
        <w:pStyle w:val="ConsPlusNormal"/>
        <w:spacing w:before="240"/>
        <w:ind w:firstLine="540"/>
        <w:jc w:val="both"/>
      </w:pPr>
      <w:proofErr w:type="gramStart"/>
      <w:r w:rsidRPr="00CE541F">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Pr="00CE541F">
        <w:t xml:space="preserve"> Российской Федерации, локальными нормативными актами учреждения в соответствии с утвержденным штатным расписанием.</w:t>
      </w:r>
    </w:p>
    <w:p w:rsidR="00B225E5" w:rsidRPr="00CE541F" w:rsidRDefault="00B225E5" w:rsidP="003B0C04">
      <w:pPr>
        <w:pStyle w:val="ConsPlusNormal"/>
        <w:spacing w:before="240"/>
        <w:ind w:firstLine="540"/>
        <w:jc w:val="both"/>
      </w:pPr>
      <w:r w:rsidRPr="00CE541F">
        <w:t xml:space="preserve">25. </w:t>
      </w:r>
      <w:proofErr w:type="gramStart"/>
      <w:r w:rsidRPr="00CE541F">
        <w:t>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w:t>
      </w:r>
      <w:proofErr w:type="gramEnd"/>
      <w:r w:rsidRPr="00CE541F">
        <w:t xml:space="preserve">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B225E5" w:rsidRPr="00CE541F" w:rsidRDefault="00B225E5" w:rsidP="003B0C04">
      <w:pPr>
        <w:pStyle w:val="ConsPlusNormal"/>
        <w:spacing w:before="240"/>
        <w:ind w:firstLine="540"/>
        <w:jc w:val="both"/>
      </w:pPr>
      <w:r w:rsidRPr="00CE541F">
        <w:t xml:space="preserve">26. </w:t>
      </w:r>
      <w:proofErr w:type="gramStart"/>
      <w:r w:rsidRPr="00CE541F">
        <w:t xml:space="preserve">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w:t>
      </w:r>
      <w:r w:rsidRPr="00CE541F">
        <w:lastRenderedPageBreak/>
        <w:t>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w:t>
      </w:r>
      <w:proofErr w:type="gramEnd"/>
      <w:r w:rsidRPr="00CE541F">
        <w:t xml:space="preserve"> к памятным датам, профессиональным праздникам, осуществляется с учетом количества планируемых выплат в год и их размера.</w:t>
      </w:r>
    </w:p>
    <w:p w:rsidR="00B225E5" w:rsidRPr="00CE541F" w:rsidRDefault="00B225E5" w:rsidP="003B0C04">
      <w:pPr>
        <w:pStyle w:val="ConsPlusNormal"/>
        <w:spacing w:before="240"/>
        <w:ind w:firstLine="540"/>
        <w:jc w:val="both"/>
      </w:pPr>
      <w:r w:rsidRPr="00CE541F">
        <w:t xml:space="preserve">27. </w:t>
      </w:r>
      <w:proofErr w:type="gramStart"/>
      <w:r w:rsidRPr="00CE541F">
        <w:t>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roofErr w:type="gramEnd"/>
    </w:p>
    <w:p w:rsidR="00B225E5" w:rsidRPr="00CE541F" w:rsidRDefault="00B225E5" w:rsidP="003B0C04">
      <w:pPr>
        <w:pStyle w:val="ConsPlusNormal"/>
        <w:spacing w:before="240"/>
        <w:ind w:firstLine="540"/>
        <w:jc w:val="both"/>
      </w:pPr>
      <w:r w:rsidRPr="00CE541F">
        <w:t>28.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B225E5" w:rsidRPr="00CE541F" w:rsidRDefault="00B225E5" w:rsidP="003B0C04">
      <w:pPr>
        <w:pStyle w:val="ConsPlusNormal"/>
        <w:spacing w:before="240"/>
        <w:ind w:firstLine="540"/>
        <w:jc w:val="both"/>
      </w:pPr>
      <w:r w:rsidRPr="00CE541F">
        <w:t>29.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B225E5" w:rsidRPr="00CE541F" w:rsidRDefault="00B225E5" w:rsidP="003B0C04">
      <w:pPr>
        <w:pStyle w:val="ConsPlusNormal"/>
        <w:spacing w:before="240"/>
        <w:ind w:firstLine="540"/>
        <w:jc w:val="both"/>
      </w:pPr>
      <w:r w:rsidRPr="00CE541F">
        <w:t>30.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B225E5" w:rsidRPr="00CE541F" w:rsidRDefault="00B225E5" w:rsidP="003B0C04">
      <w:pPr>
        <w:pStyle w:val="ConsPlusNormal"/>
        <w:spacing w:before="240"/>
        <w:ind w:firstLine="540"/>
        <w:jc w:val="both"/>
      </w:pPr>
      <w:r w:rsidRPr="00CE541F">
        <w:t>31.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органом-учредителем решения о планировании указанных выплат раздельно по источникам их финансового обеспечения.</w:t>
      </w:r>
    </w:p>
    <w:p w:rsidR="00B225E5" w:rsidRPr="00CE541F" w:rsidRDefault="00B225E5" w:rsidP="003B0C04">
      <w:pPr>
        <w:pStyle w:val="ConsPlusNormal"/>
        <w:spacing w:before="240"/>
        <w:ind w:firstLine="540"/>
        <w:jc w:val="both"/>
      </w:pPr>
      <w:bookmarkStart w:id="2" w:name="Par165"/>
      <w:bookmarkEnd w:id="2"/>
      <w:r w:rsidRPr="00CE541F">
        <w:t xml:space="preserve">32.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spellStart"/>
      <w:proofErr w:type="gramStart"/>
      <w:r w:rsidRPr="00CE541F">
        <w:t>интернет-трафика</w:t>
      </w:r>
      <w:proofErr w:type="spellEnd"/>
      <w:proofErr w:type="gramEnd"/>
      <w:r w:rsidRPr="00CE541F">
        <w:t>.</w:t>
      </w:r>
    </w:p>
    <w:p w:rsidR="00B225E5" w:rsidRPr="00CE541F" w:rsidRDefault="00B225E5" w:rsidP="003B0C04">
      <w:pPr>
        <w:pStyle w:val="ConsPlusNormal"/>
        <w:spacing w:before="240"/>
        <w:ind w:firstLine="540"/>
        <w:jc w:val="both"/>
      </w:pPr>
      <w:r w:rsidRPr="00CE541F">
        <w:t>33.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B225E5" w:rsidRPr="00CE541F" w:rsidRDefault="00B225E5" w:rsidP="003B0C04">
      <w:pPr>
        <w:pStyle w:val="ConsPlusNormal"/>
        <w:spacing w:before="240"/>
        <w:ind w:firstLine="540"/>
        <w:jc w:val="both"/>
      </w:pPr>
      <w:r w:rsidRPr="00CE541F">
        <w:t xml:space="preserve">34. </w:t>
      </w:r>
      <w:proofErr w:type="gramStart"/>
      <w:r w:rsidRPr="00CE541F">
        <w:t xml:space="preserve">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CE541F">
        <w:t>одноставочного</w:t>
      </w:r>
      <w:proofErr w:type="spellEnd"/>
      <w:r w:rsidRPr="00CE541F">
        <w:t xml:space="preserve">, дифференцированного по зонам суток или </w:t>
      </w:r>
      <w:proofErr w:type="spellStart"/>
      <w:r w:rsidRPr="00CE541F">
        <w:t>двуставочного</w:t>
      </w:r>
      <w:proofErr w:type="spellEnd"/>
      <w:r w:rsidRPr="00CE541F">
        <w:t xml:space="preserve"> тарифа на электроэнергию), расчетной потребности планового потребления услуг и затраты на транспортировку топлива (при наличии).</w:t>
      </w:r>
      <w:proofErr w:type="gramEnd"/>
    </w:p>
    <w:p w:rsidR="00B225E5" w:rsidRPr="00CE541F" w:rsidRDefault="00B225E5" w:rsidP="003B0C04">
      <w:pPr>
        <w:pStyle w:val="ConsPlusNormal"/>
        <w:spacing w:before="240"/>
        <w:ind w:firstLine="540"/>
        <w:jc w:val="both"/>
      </w:pPr>
      <w:r w:rsidRPr="00CE541F">
        <w:t xml:space="preserve">35. </w:t>
      </w:r>
      <w:proofErr w:type="gramStart"/>
      <w:r w:rsidRPr="00CE541F">
        <w:t xml:space="preserve">Расчет расходов на аренду имущества, в том числе объектов недвижимого имущества, осуществляется с учетом арендуемой площади (количества арендуемого </w:t>
      </w:r>
      <w:r w:rsidRPr="00CE541F">
        <w:lastRenderedPageBreak/>
        <w:t>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B225E5" w:rsidRPr="00CE541F" w:rsidRDefault="00B225E5" w:rsidP="003B0C04">
      <w:pPr>
        <w:pStyle w:val="ConsPlusNormal"/>
        <w:spacing w:before="240"/>
        <w:ind w:firstLine="540"/>
        <w:jc w:val="both"/>
      </w:pPr>
      <w:r w:rsidRPr="00CE541F">
        <w:t xml:space="preserve">36. </w:t>
      </w:r>
      <w:proofErr w:type="gramStart"/>
      <w:r w:rsidRPr="00CE541F">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CE541F">
        <w:t>регламентно-профилактических</w:t>
      </w:r>
      <w:proofErr w:type="spellEnd"/>
      <w:r w:rsidRPr="00CE541F">
        <w:t xml:space="preserve">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B225E5" w:rsidRPr="00CE541F" w:rsidRDefault="00B225E5" w:rsidP="003B0C04">
      <w:pPr>
        <w:pStyle w:val="ConsPlusNormal"/>
        <w:spacing w:before="240"/>
        <w:ind w:firstLine="540"/>
        <w:jc w:val="both"/>
      </w:pPr>
      <w:r w:rsidRPr="00CE541F">
        <w:t xml:space="preserve">37. </w:t>
      </w:r>
      <w:proofErr w:type="gramStart"/>
      <w:r w:rsidRPr="00CE541F">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B225E5" w:rsidRPr="00CE541F" w:rsidRDefault="00B225E5" w:rsidP="003B0C04">
      <w:pPr>
        <w:pStyle w:val="ConsPlusNormal"/>
        <w:spacing w:before="240"/>
        <w:ind w:firstLine="540"/>
        <w:jc w:val="both"/>
      </w:pPr>
      <w:bookmarkStart w:id="3" w:name="Par171"/>
      <w:bookmarkEnd w:id="3"/>
      <w:r w:rsidRPr="00CE541F">
        <w:t>38.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B225E5" w:rsidRPr="00CE541F" w:rsidRDefault="00B225E5" w:rsidP="003B0C04">
      <w:pPr>
        <w:pStyle w:val="ConsPlusNormal"/>
        <w:spacing w:before="240"/>
        <w:ind w:firstLine="540"/>
        <w:jc w:val="both"/>
      </w:pPr>
      <w:r w:rsidRPr="00CE541F">
        <w:t xml:space="preserve">39. </w:t>
      </w:r>
      <w:proofErr w:type="gramStart"/>
      <w:r w:rsidRPr="00CE541F">
        <w:t xml:space="preserve">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Par165" w:tooltip="32.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 w:history="1">
        <w:r w:rsidRPr="00CE541F">
          <w:rPr>
            <w:color w:val="0000FF"/>
          </w:rPr>
          <w:t>пунктах 32</w:t>
        </w:r>
      </w:hyperlink>
      <w:r w:rsidRPr="00CE541F">
        <w:t xml:space="preserve"> - </w:t>
      </w:r>
      <w:hyperlink w:anchor="Par171" w:tooltip="38.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 w:history="1">
        <w:r w:rsidRPr="00CE541F">
          <w:rPr>
            <w:color w:val="0000FF"/>
          </w:rPr>
          <w:t>38</w:t>
        </w:r>
      </w:hyperlink>
      <w:r w:rsidRPr="00CE541F">
        <w:t xml:space="preserve"> Требований,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p>
    <w:p w:rsidR="00B225E5" w:rsidRPr="00CE541F" w:rsidRDefault="00B225E5" w:rsidP="003B0C04">
      <w:pPr>
        <w:pStyle w:val="ConsPlusNormal"/>
        <w:spacing w:before="240"/>
        <w:ind w:firstLine="540"/>
        <w:jc w:val="both"/>
      </w:pPr>
      <w:r w:rsidRPr="00CE541F">
        <w:t xml:space="preserve">40. </w:t>
      </w:r>
      <w:proofErr w:type="gramStart"/>
      <w:r w:rsidRPr="00CE541F">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rsidRPr="00CE541F">
        <w:t>, в том числе о ценах производителей (изготовителей) указанных товаров, работ, услуг.</w:t>
      </w:r>
    </w:p>
    <w:p w:rsidR="00B225E5" w:rsidRPr="00CE541F" w:rsidRDefault="00B225E5" w:rsidP="003B0C04">
      <w:pPr>
        <w:pStyle w:val="ConsPlusNormal"/>
        <w:spacing w:before="240"/>
        <w:ind w:left="360"/>
        <w:jc w:val="both"/>
      </w:pPr>
      <w:r w:rsidRPr="00CE541F">
        <w:t>41.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w:t>
      </w:r>
    </w:p>
    <w:p w:rsidR="00B225E5" w:rsidRPr="00CE541F" w:rsidRDefault="00B225E5" w:rsidP="003B0C04">
      <w:pPr>
        <w:pStyle w:val="ConsPlusNormal"/>
        <w:spacing w:before="240"/>
        <w:ind w:left="426"/>
        <w:jc w:val="both"/>
      </w:pPr>
      <w:r w:rsidRPr="00CE541F">
        <w:t>42. Расчеты расходов на закупку товаров, работ, услуг должны соответствовать в части планируемых к заключению контрактов (договоров):</w:t>
      </w:r>
    </w:p>
    <w:p w:rsidR="00B225E5" w:rsidRPr="00CE541F" w:rsidRDefault="00B225E5" w:rsidP="003B0C04">
      <w:pPr>
        <w:pStyle w:val="ConsPlusNormal"/>
        <w:spacing w:before="240"/>
        <w:ind w:left="426"/>
        <w:jc w:val="both"/>
      </w:pPr>
      <w:proofErr w:type="gramStart"/>
      <w:r w:rsidRPr="00CE541F">
        <w:t xml:space="preserve">показателям плана-графика закупок товаров, работ, услуг для обеспечения государственных и муниципальных нужд, формируемого в соответствии с </w:t>
      </w:r>
      <w:r w:rsidRPr="00CE541F">
        <w:lastRenderedPageBreak/>
        <w:t xml:space="preserve">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w:t>
      </w:r>
      <w:hyperlink r:id="rId20" w:history="1">
        <w:r w:rsidRPr="00CE541F">
          <w:t>законом</w:t>
        </w:r>
      </w:hyperlink>
      <w:r w:rsidRPr="00CE541F">
        <w:t xml:space="preserve"> от 5 апреля 2013 г. N 44-ФЗ "О контрактной системе в сфере закупок товаров, работ, услуг для</w:t>
      </w:r>
      <w:proofErr w:type="gramEnd"/>
      <w:r w:rsidRPr="00CE541F">
        <w:t xml:space="preserve"> обеспечения государственных и муниципальных нужд</w:t>
      </w:r>
    </w:p>
    <w:p w:rsidR="00B225E5" w:rsidRPr="00CE541F" w:rsidRDefault="00B225E5" w:rsidP="003B0C04">
      <w:pPr>
        <w:pStyle w:val="ConsPlusNormal"/>
        <w:ind w:left="360"/>
        <w:jc w:val="both"/>
      </w:pPr>
      <w:r w:rsidRPr="00CE541F">
        <w:t xml:space="preserve">      (в ред. </w:t>
      </w:r>
      <w:hyperlink r:id="rId21" w:history="1">
        <w:r w:rsidRPr="00CE541F">
          <w:t>Приказа</w:t>
        </w:r>
      </w:hyperlink>
      <w:r w:rsidRPr="00CE541F">
        <w:t xml:space="preserve"> Минфина России от 11.12.2019 N 222н)</w:t>
      </w:r>
    </w:p>
    <w:p w:rsidR="00B225E5" w:rsidRPr="00CE541F" w:rsidRDefault="00B225E5" w:rsidP="003B0C04">
      <w:pPr>
        <w:pStyle w:val="ConsPlusNormal"/>
        <w:spacing w:before="240"/>
        <w:ind w:left="786"/>
        <w:jc w:val="both"/>
      </w:pPr>
      <w:r w:rsidRPr="00CE541F">
        <w:t>43. Расчет расходов на осуществление капитальных вложений:</w:t>
      </w:r>
    </w:p>
    <w:p w:rsidR="00B225E5" w:rsidRPr="00CE541F" w:rsidRDefault="00B225E5" w:rsidP="003B0C04">
      <w:pPr>
        <w:pStyle w:val="ConsPlusNormal"/>
        <w:spacing w:before="240"/>
        <w:ind w:left="426"/>
        <w:jc w:val="both"/>
      </w:pPr>
      <w:r w:rsidRPr="00CE541F">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B225E5" w:rsidRPr="00CE541F" w:rsidRDefault="00B225E5" w:rsidP="003B0C04">
      <w:pPr>
        <w:pStyle w:val="ConsPlusNormal"/>
        <w:spacing w:before="240"/>
        <w:ind w:left="426"/>
        <w:jc w:val="both"/>
      </w:pPr>
      <w:r w:rsidRPr="00CE541F">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B225E5" w:rsidRPr="00CE541F" w:rsidRDefault="00DB1EFB" w:rsidP="003B0C04">
      <w:pPr>
        <w:pStyle w:val="ConsPlusNormal"/>
        <w:spacing w:before="240"/>
        <w:ind w:left="426"/>
        <w:jc w:val="both"/>
      </w:pPr>
      <w:r w:rsidRPr="00CE541F">
        <w:t xml:space="preserve">   </w:t>
      </w:r>
      <w:r w:rsidR="00B225E5" w:rsidRPr="00CE541F">
        <w:t xml:space="preserve">44. </w:t>
      </w:r>
      <w:proofErr w:type="gramStart"/>
      <w:r w:rsidR="00B225E5" w:rsidRPr="00CE541F">
        <w:t xml:space="preserve">Расчеты расходов, связанных с выполнением учреждением государственного (муниципального) задания, могут осуществляться с превышением нормативных затрат, определенных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соответствии с </w:t>
      </w:r>
      <w:hyperlink r:id="rId22" w:history="1">
        <w:r w:rsidR="00B225E5" w:rsidRPr="00CE541F">
          <w:t>абзацем первым пункта 4 статьи 69.2</w:t>
        </w:r>
      </w:hyperlink>
      <w:r w:rsidR="00B225E5" w:rsidRPr="00CE541F">
        <w:t xml:space="preserve"> Бюджетно</w:t>
      </w:r>
      <w:r w:rsidR="0033013B" w:rsidRPr="00CE541F">
        <w:t xml:space="preserve">го кодекса Российской Федерации, </w:t>
      </w:r>
      <w:r w:rsidR="00B225E5" w:rsidRPr="00CE541F">
        <w:t>в пределах общего объема средств субсидии на финансовое обеспечение выполнения государственного (муниципального) задания.</w:t>
      </w:r>
      <w:proofErr w:type="gramEnd"/>
    </w:p>
    <w:p w:rsidR="00B225E5" w:rsidRPr="00CE541F" w:rsidRDefault="007F08AF" w:rsidP="003B0C04">
      <w:pPr>
        <w:pStyle w:val="ConsPlusNormal"/>
        <w:spacing w:before="240"/>
        <w:jc w:val="both"/>
      </w:pPr>
      <w:r>
        <w:t xml:space="preserve">      </w:t>
      </w:r>
      <w:r w:rsidR="00B225E5" w:rsidRPr="00CE541F">
        <w:t>45. В случае</w:t>
      </w:r>
      <w:proofErr w:type="gramStart"/>
      <w:r w:rsidR="00B225E5" w:rsidRPr="00CE541F">
        <w:t>,</w:t>
      </w:r>
      <w:proofErr w:type="gramEnd"/>
      <w:r w:rsidR="00B225E5" w:rsidRPr="00CE541F">
        <w:t xml:space="preserve">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DB1EFB" w:rsidRPr="00B42847" w:rsidRDefault="000A76E6" w:rsidP="00CE541F">
      <w:pPr>
        <w:shd w:val="clear" w:color="auto" w:fill="FFFFFF"/>
        <w:spacing w:before="72" w:after="72" w:line="300" w:lineRule="atLeast"/>
        <w:jc w:val="center"/>
        <w:rPr>
          <w:rFonts w:ascii="Times New Roman" w:eastAsia="Times New Roman" w:hAnsi="Times New Roman" w:cs="Times New Roman"/>
          <w:color w:val="000000"/>
          <w:sz w:val="24"/>
          <w:szCs w:val="24"/>
          <w:lang w:eastAsia="ru-RU"/>
        </w:rPr>
      </w:pPr>
      <w:r w:rsidRPr="00B42847">
        <w:rPr>
          <w:rFonts w:ascii="Times New Roman" w:eastAsia="Times New Roman" w:hAnsi="Times New Roman" w:cs="Times New Roman"/>
          <w:color w:val="000000"/>
          <w:sz w:val="24"/>
          <w:szCs w:val="24"/>
          <w:lang w:eastAsia="ru-RU"/>
        </w:rPr>
        <w:t>.</w:t>
      </w:r>
      <w:r w:rsidR="00DB1EFB" w:rsidRPr="00B42847">
        <w:rPr>
          <w:rFonts w:ascii="Times New Roman" w:hAnsi="Times New Roman" w:cs="Times New Roman"/>
          <w:b/>
          <w:sz w:val="24"/>
          <w:szCs w:val="24"/>
        </w:rPr>
        <w:t>IV. Требования к утверждению Плана</w:t>
      </w:r>
      <w:r w:rsidR="00DB1EFB" w:rsidRPr="00B42847">
        <w:rPr>
          <w:rFonts w:ascii="Times New Roman" w:hAnsi="Times New Roman" w:cs="Times New Roman"/>
          <w:sz w:val="24"/>
          <w:szCs w:val="24"/>
        </w:rPr>
        <w:t>.</w:t>
      </w:r>
    </w:p>
    <w:p w:rsidR="000A76E6" w:rsidRPr="00CE541F" w:rsidRDefault="000A76E6" w:rsidP="003B0C04">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E541F">
        <w:rPr>
          <w:rFonts w:ascii="Times New Roman" w:eastAsia="Times New Roman" w:hAnsi="Times New Roman" w:cs="Times New Roman"/>
          <w:color w:val="000000"/>
          <w:sz w:val="24"/>
          <w:szCs w:val="24"/>
          <w:lang w:eastAsia="ru-RU"/>
        </w:rPr>
        <w:t> </w:t>
      </w:r>
      <w:r w:rsidR="007F08AF">
        <w:rPr>
          <w:rFonts w:ascii="Times New Roman" w:eastAsia="Times New Roman" w:hAnsi="Times New Roman" w:cs="Times New Roman"/>
          <w:color w:val="000000"/>
          <w:sz w:val="24"/>
          <w:szCs w:val="24"/>
          <w:lang w:eastAsia="ru-RU"/>
        </w:rPr>
        <w:t xml:space="preserve">      </w:t>
      </w:r>
      <w:r w:rsidR="00DB1EFB" w:rsidRPr="00CE541F">
        <w:rPr>
          <w:rFonts w:ascii="Times New Roman" w:eastAsia="Times New Roman" w:hAnsi="Times New Roman" w:cs="Times New Roman"/>
          <w:color w:val="000000"/>
          <w:sz w:val="24"/>
          <w:szCs w:val="24"/>
          <w:lang w:eastAsia="ru-RU"/>
        </w:rPr>
        <w:t xml:space="preserve">46. </w:t>
      </w:r>
      <w:r w:rsidRPr="00CE541F">
        <w:rPr>
          <w:rFonts w:ascii="Times New Roman" w:eastAsia="Times New Roman" w:hAnsi="Times New Roman" w:cs="Times New Roman"/>
          <w:color w:val="000000"/>
          <w:sz w:val="24"/>
          <w:szCs w:val="24"/>
          <w:lang w:eastAsia="ru-RU"/>
        </w:rPr>
        <w:t>План согласовывается с учредителем и утверждается руководителем учреждения после утверждения решения о бюджете на очередной финансовый год (очередной финансовый год и плановый период) не позднее 10 рабочих дней со дня заключения соглашения о предоставлении субсидии на финансовое обеспечение выполнения муниципального задания.</w:t>
      </w:r>
    </w:p>
    <w:p w:rsidR="000A76E6" w:rsidRPr="00CE541F" w:rsidRDefault="000201CE" w:rsidP="003B0C04">
      <w:pPr>
        <w:shd w:val="clear" w:color="auto" w:fill="FFFFFF"/>
        <w:spacing w:before="72" w:after="72" w:line="300" w:lineRule="atLeast"/>
        <w:jc w:val="both"/>
        <w:rPr>
          <w:rFonts w:ascii="Times New Roman" w:eastAsia="Times New Roman" w:hAnsi="Times New Roman" w:cs="Times New Roman"/>
          <w:color w:val="000000"/>
          <w:sz w:val="24"/>
          <w:szCs w:val="24"/>
          <w:lang w:eastAsia="ru-RU"/>
        </w:rPr>
      </w:pPr>
      <w:r w:rsidRPr="00CE541F">
        <w:rPr>
          <w:rFonts w:ascii="Times New Roman" w:eastAsia="Times New Roman" w:hAnsi="Times New Roman" w:cs="Times New Roman"/>
          <w:color w:val="000000"/>
          <w:sz w:val="24"/>
          <w:szCs w:val="24"/>
          <w:lang w:eastAsia="ru-RU"/>
        </w:rPr>
        <w:t xml:space="preserve">     47.</w:t>
      </w:r>
      <w:r w:rsidR="000A76E6" w:rsidRPr="00CE541F">
        <w:rPr>
          <w:rFonts w:ascii="Times New Roman" w:eastAsia="Times New Roman" w:hAnsi="Times New Roman" w:cs="Times New Roman"/>
          <w:color w:val="000000"/>
          <w:sz w:val="24"/>
          <w:szCs w:val="24"/>
          <w:lang w:eastAsia="ru-RU"/>
        </w:rPr>
        <w:t xml:space="preserve">Утвержденный План (с учетом изменений) размещается учреждением в </w:t>
      </w:r>
      <w:r w:rsidRPr="00CE541F">
        <w:rPr>
          <w:rFonts w:ascii="Times New Roman" w:eastAsia="Times New Roman" w:hAnsi="Times New Roman" w:cs="Times New Roman"/>
          <w:color w:val="000000"/>
          <w:sz w:val="24"/>
          <w:szCs w:val="24"/>
          <w:lang w:eastAsia="ru-RU"/>
        </w:rPr>
        <w:t xml:space="preserve"> </w:t>
      </w:r>
      <w:r w:rsidR="000A76E6" w:rsidRPr="00CE541F">
        <w:rPr>
          <w:rFonts w:ascii="Times New Roman" w:eastAsia="Times New Roman" w:hAnsi="Times New Roman" w:cs="Times New Roman"/>
          <w:color w:val="000000"/>
          <w:sz w:val="24"/>
          <w:szCs w:val="24"/>
          <w:lang w:eastAsia="ru-RU"/>
        </w:rPr>
        <w:t>информационно-телекоммуникационной сети "Интернет" на официальном сайте по размещению информации о государственных и муниципальных учреждениях (</w:t>
      </w:r>
      <w:proofErr w:type="spellStart"/>
      <w:r w:rsidR="000A76E6" w:rsidRPr="00CE541F">
        <w:rPr>
          <w:rFonts w:ascii="Times New Roman" w:eastAsia="Times New Roman" w:hAnsi="Times New Roman" w:cs="Times New Roman"/>
          <w:color w:val="000000"/>
          <w:sz w:val="24"/>
          <w:szCs w:val="24"/>
          <w:lang w:eastAsia="ru-RU"/>
        </w:rPr>
        <w:t>www.bus.gov.ru</w:t>
      </w:r>
      <w:proofErr w:type="spellEnd"/>
      <w:r w:rsidR="000A76E6" w:rsidRPr="00CE541F">
        <w:rPr>
          <w:rFonts w:ascii="Times New Roman" w:eastAsia="Times New Roman" w:hAnsi="Times New Roman" w:cs="Times New Roman"/>
          <w:color w:val="000000"/>
          <w:sz w:val="24"/>
          <w:szCs w:val="24"/>
          <w:lang w:eastAsia="ru-RU"/>
        </w:rPr>
        <w:t>).</w:t>
      </w:r>
    </w:p>
    <w:p w:rsidR="000A76E6" w:rsidRPr="000A76E6" w:rsidRDefault="000A76E6" w:rsidP="003B0C04">
      <w:pPr>
        <w:shd w:val="clear" w:color="auto" w:fill="FFFFFF"/>
        <w:spacing w:before="150" w:after="150" w:line="240" w:lineRule="auto"/>
        <w:jc w:val="both"/>
        <w:rPr>
          <w:rFonts w:ascii="Arial" w:eastAsia="Times New Roman" w:hAnsi="Arial" w:cs="Arial"/>
          <w:color w:val="000000"/>
          <w:sz w:val="21"/>
          <w:szCs w:val="21"/>
          <w:lang w:eastAsia="ru-RU"/>
        </w:rPr>
      </w:pPr>
      <w:r w:rsidRPr="000A76E6">
        <w:rPr>
          <w:rFonts w:ascii="Arial" w:eastAsia="Times New Roman" w:hAnsi="Arial" w:cs="Arial"/>
          <w:color w:val="000000"/>
          <w:sz w:val="21"/>
          <w:szCs w:val="21"/>
          <w:lang w:eastAsia="ru-RU"/>
        </w:rPr>
        <w:t> </w:t>
      </w:r>
    </w:p>
    <w:p w:rsidR="000A76E6" w:rsidRPr="000A76E6" w:rsidRDefault="000A76E6" w:rsidP="003B0C04">
      <w:pPr>
        <w:shd w:val="clear" w:color="auto" w:fill="FFFFFF"/>
        <w:spacing w:before="150" w:after="150" w:line="240" w:lineRule="auto"/>
        <w:jc w:val="both"/>
        <w:rPr>
          <w:rFonts w:ascii="Arial" w:eastAsia="Times New Roman" w:hAnsi="Arial" w:cs="Arial"/>
          <w:color w:val="000000"/>
          <w:sz w:val="21"/>
          <w:szCs w:val="21"/>
          <w:lang w:eastAsia="ru-RU"/>
        </w:rPr>
      </w:pPr>
      <w:r w:rsidRPr="000A76E6">
        <w:rPr>
          <w:rFonts w:ascii="Arial" w:eastAsia="Times New Roman" w:hAnsi="Arial" w:cs="Arial"/>
          <w:color w:val="000000"/>
          <w:sz w:val="21"/>
          <w:szCs w:val="21"/>
          <w:lang w:eastAsia="ru-RU"/>
        </w:rPr>
        <w:t> </w:t>
      </w:r>
    </w:p>
    <w:p w:rsidR="000A76E6" w:rsidRPr="000A76E6" w:rsidRDefault="000A76E6" w:rsidP="000A76E6">
      <w:pPr>
        <w:shd w:val="clear" w:color="auto" w:fill="FFFFFF"/>
        <w:spacing w:before="150" w:after="150" w:line="240" w:lineRule="auto"/>
        <w:rPr>
          <w:rFonts w:ascii="Arial" w:eastAsia="Times New Roman" w:hAnsi="Arial" w:cs="Arial"/>
          <w:color w:val="000000"/>
          <w:sz w:val="21"/>
          <w:szCs w:val="21"/>
          <w:lang w:eastAsia="ru-RU"/>
        </w:rPr>
      </w:pPr>
      <w:r w:rsidRPr="000A76E6">
        <w:rPr>
          <w:rFonts w:ascii="Arial" w:eastAsia="Times New Roman" w:hAnsi="Arial" w:cs="Arial"/>
          <w:color w:val="000000"/>
          <w:sz w:val="21"/>
          <w:szCs w:val="21"/>
          <w:lang w:eastAsia="ru-RU"/>
        </w:rPr>
        <w:t> </w:t>
      </w:r>
    </w:p>
    <w:p w:rsidR="000A76E6" w:rsidRPr="000A76E6" w:rsidRDefault="000A76E6" w:rsidP="000A76E6">
      <w:pPr>
        <w:shd w:val="clear" w:color="auto" w:fill="FFFFFF"/>
        <w:spacing w:before="150" w:after="150" w:line="240" w:lineRule="auto"/>
        <w:rPr>
          <w:rFonts w:ascii="Arial" w:eastAsia="Times New Roman" w:hAnsi="Arial" w:cs="Arial"/>
          <w:color w:val="000000"/>
          <w:sz w:val="21"/>
          <w:szCs w:val="21"/>
          <w:lang w:eastAsia="ru-RU"/>
        </w:rPr>
      </w:pPr>
      <w:r w:rsidRPr="000A76E6">
        <w:rPr>
          <w:rFonts w:ascii="Arial" w:eastAsia="Times New Roman" w:hAnsi="Arial" w:cs="Arial"/>
          <w:color w:val="000000"/>
          <w:sz w:val="21"/>
          <w:szCs w:val="21"/>
          <w:lang w:eastAsia="ru-RU"/>
        </w:rPr>
        <w:t> </w:t>
      </w:r>
    </w:p>
    <w:p w:rsidR="000A76E6" w:rsidRPr="000A76E6" w:rsidRDefault="000A76E6" w:rsidP="000A76E6">
      <w:pPr>
        <w:shd w:val="clear" w:color="auto" w:fill="FFFFFF"/>
        <w:spacing w:before="150" w:after="150" w:line="240" w:lineRule="auto"/>
        <w:rPr>
          <w:rFonts w:ascii="Arial" w:eastAsia="Times New Roman" w:hAnsi="Arial" w:cs="Arial"/>
          <w:color w:val="000000"/>
          <w:sz w:val="21"/>
          <w:szCs w:val="21"/>
          <w:lang w:eastAsia="ru-RU"/>
        </w:rPr>
      </w:pPr>
      <w:r w:rsidRPr="000A76E6">
        <w:rPr>
          <w:rFonts w:ascii="Arial" w:eastAsia="Times New Roman" w:hAnsi="Arial" w:cs="Arial"/>
          <w:color w:val="000000"/>
          <w:sz w:val="21"/>
          <w:szCs w:val="21"/>
          <w:lang w:eastAsia="ru-RU"/>
        </w:rPr>
        <w:t> </w:t>
      </w:r>
    </w:p>
    <w:tbl>
      <w:tblPr>
        <w:tblpPr w:leftFromText="180" w:rightFromText="180" w:vertAnchor="text" w:horzAnchor="page" w:tblpX="1" w:tblpY="188"/>
        <w:tblW w:w="27883" w:type="dxa"/>
        <w:tblLook w:val="04A0"/>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8604"/>
        <w:gridCol w:w="5737"/>
      </w:tblGrid>
      <w:tr w:rsidR="00B42847" w:rsidRPr="00CE541F" w:rsidTr="00B42847">
        <w:trPr>
          <w:trHeight w:val="105"/>
        </w:trPr>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8604"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c>
          <w:tcPr>
            <w:tcW w:w="5737" w:type="dxa"/>
            <w:tcBorders>
              <w:top w:val="nil"/>
              <w:left w:val="nil"/>
              <w:bottom w:val="nil"/>
              <w:right w:val="nil"/>
            </w:tcBorders>
            <w:shd w:val="clear" w:color="auto" w:fill="auto"/>
            <w:noWrap/>
            <w:vAlign w:val="bottom"/>
            <w:hideMark/>
          </w:tcPr>
          <w:p w:rsidR="00B42847" w:rsidRPr="00CE541F" w:rsidRDefault="00B42847" w:rsidP="00B42847">
            <w:pPr>
              <w:spacing w:after="0" w:line="240" w:lineRule="auto"/>
              <w:rPr>
                <w:rFonts w:ascii="Times New Roman" w:eastAsia="Times New Roman" w:hAnsi="Times New Roman" w:cs="Times New Roman"/>
                <w:sz w:val="16"/>
                <w:szCs w:val="16"/>
                <w:lang w:eastAsia="ru-RU"/>
              </w:rPr>
            </w:pPr>
          </w:p>
        </w:tc>
      </w:tr>
    </w:tbl>
    <w:p w:rsidR="000201CE" w:rsidRDefault="000201CE" w:rsidP="00B42847">
      <w:pPr>
        <w:shd w:val="clear" w:color="auto" w:fill="FFFFFF"/>
        <w:spacing w:before="150" w:after="150" w:line="240" w:lineRule="auto"/>
        <w:rPr>
          <w:rFonts w:ascii="Arial" w:eastAsia="Times New Roman" w:hAnsi="Arial" w:cs="Arial"/>
          <w:color w:val="000000"/>
          <w:sz w:val="21"/>
          <w:szCs w:val="21"/>
          <w:lang w:eastAsia="ru-RU"/>
        </w:rPr>
      </w:pPr>
    </w:p>
    <w:sectPr w:rsidR="000201CE" w:rsidSect="007635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A3E"/>
    <w:multiLevelType w:val="multilevel"/>
    <w:tmpl w:val="4D1A7440"/>
    <w:lvl w:ilvl="0">
      <w:start w:val="24"/>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545D69"/>
    <w:multiLevelType w:val="multilevel"/>
    <w:tmpl w:val="A9B04E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1065AA"/>
    <w:multiLevelType w:val="multilevel"/>
    <w:tmpl w:val="E904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81CB4"/>
    <w:multiLevelType w:val="multilevel"/>
    <w:tmpl w:val="579EB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0A078A"/>
    <w:multiLevelType w:val="multilevel"/>
    <w:tmpl w:val="F05E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BF37DB"/>
    <w:multiLevelType w:val="multilevel"/>
    <w:tmpl w:val="089221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5A1016"/>
    <w:multiLevelType w:val="multilevel"/>
    <w:tmpl w:val="B8E25D1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2560B2"/>
    <w:multiLevelType w:val="multilevel"/>
    <w:tmpl w:val="C16E2B7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FB4D77"/>
    <w:multiLevelType w:val="multilevel"/>
    <w:tmpl w:val="2F0E93E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160596"/>
    <w:multiLevelType w:val="multilevel"/>
    <w:tmpl w:val="165E8AE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21F162FB"/>
    <w:multiLevelType w:val="multilevel"/>
    <w:tmpl w:val="192A9E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7F18C8"/>
    <w:multiLevelType w:val="hybridMultilevel"/>
    <w:tmpl w:val="6CEC0EA0"/>
    <w:lvl w:ilvl="0" w:tplc="84B0E338">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DB4501"/>
    <w:multiLevelType w:val="multilevel"/>
    <w:tmpl w:val="F350D55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5A58E2"/>
    <w:multiLevelType w:val="multilevel"/>
    <w:tmpl w:val="63341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F24FC8"/>
    <w:multiLevelType w:val="multilevel"/>
    <w:tmpl w:val="F5EA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201F98"/>
    <w:multiLevelType w:val="multilevel"/>
    <w:tmpl w:val="9656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F518C8"/>
    <w:multiLevelType w:val="multilevel"/>
    <w:tmpl w:val="C1848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742222"/>
    <w:multiLevelType w:val="multilevel"/>
    <w:tmpl w:val="364C85D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B86E9D"/>
    <w:multiLevelType w:val="multilevel"/>
    <w:tmpl w:val="ABD8177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BB49B3"/>
    <w:multiLevelType w:val="multilevel"/>
    <w:tmpl w:val="1EF619D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955243"/>
    <w:multiLevelType w:val="multilevel"/>
    <w:tmpl w:val="2DCEB53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751C56"/>
    <w:multiLevelType w:val="multilevel"/>
    <w:tmpl w:val="AE4C18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016A83"/>
    <w:multiLevelType w:val="multilevel"/>
    <w:tmpl w:val="C386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BA13A8"/>
    <w:multiLevelType w:val="multilevel"/>
    <w:tmpl w:val="9D6E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6D2412"/>
    <w:multiLevelType w:val="multilevel"/>
    <w:tmpl w:val="F984F2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F32C2E"/>
    <w:multiLevelType w:val="hybridMultilevel"/>
    <w:tmpl w:val="B8225DC2"/>
    <w:lvl w:ilvl="0" w:tplc="B90CB3FE">
      <w:start w:val="10"/>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B413F85"/>
    <w:multiLevelType w:val="multilevel"/>
    <w:tmpl w:val="2756756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7ED69FD"/>
    <w:multiLevelType w:val="multilevel"/>
    <w:tmpl w:val="9EF2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283A0A"/>
    <w:multiLevelType w:val="multilevel"/>
    <w:tmpl w:val="AD3670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B91234D"/>
    <w:multiLevelType w:val="multilevel"/>
    <w:tmpl w:val="138C4E7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F042C2"/>
    <w:multiLevelType w:val="hybridMultilevel"/>
    <w:tmpl w:val="FC726CDC"/>
    <w:lvl w:ilvl="0" w:tplc="2B6E6BDA">
      <w:start w:val="1"/>
      <w:numFmt w:val="decimal"/>
      <w:lvlText w:val="%1."/>
      <w:lvlJc w:val="left"/>
      <w:pPr>
        <w:ind w:left="1684" w:hanging="97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F9C1F7E"/>
    <w:multiLevelType w:val="multilevel"/>
    <w:tmpl w:val="B15E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304FD3"/>
    <w:multiLevelType w:val="multilevel"/>
    <w:tmpl w:val="3590400C"/>
    <w:lvl w:ilvl="0">
      <w:start w:val="1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nsid w:val="6F845B00"/>
    <w:multiLevelType w:val="multilevel"/>
    <w:tmpl w:val="B5982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13"/>
  </w:num>
  <w:num w:numId="4">
    <w:abstractNumId w:val="9"/>
  </w:num>
  <w:num w:numId="5">
    <w:abstractNumId w:val="21"/>
  </w:num>
  <w:num w:numId="6">
    <w:abstractNumId w:val="24"/>
  </w:num>
  <w:num w:numId="7">
    <w:abstractNumId w:val="1"/>
  </w:num>
  <w:num w:numId="8">
    <w:abstractNumId w:val="29"/>
  </w:num>
  <w:num w:numId="9">
    <w:abstractNumId w:val="28"/>
  </w:num>
  <w:num w:numId="10">
    <w:abstractNumId w:val="12"/>
  </w:num>
  <w:num w:numId="11">
    <w:abstractNumId w:val="8"/>
  </w:num>
  <w:num w:numId="12">
    <w:abstractNumId w:val="27"/>
  </w:num>
  <w:num w:numId="13">
    <w:abstractNumId w:val="26"/>
  </w:num>
  <w:num w:numId="14">
    <w:abstractNumId w:val="4"/>
  </w:num>
  <w:num w:numId="15">
    <w:abstractNumId w:val="31"/>
  </w:num>
  <w:num w:numId="16">
    <w:abstractNumId w:val="32"/>
  </w:num>
  <w:num w:numId="17">
    <w:abstractNumId w:val="20"/>
  </w:num>
  <w:num w:numId="18">
    <w:abstractNumId w:val="22"/>
  </w:num>
  <w:num w:numId="19">
    <w:abstractNumId w:val="2"/>
  </w:num>
  <w:num w:numId="20">
    <w:abstractNumId w:val="6"/>
  </w:num>
  <w:num w:numId="21">
    <w:abstractNumId w:val="15"/>
  </w:num>
  <w:num w:numId="22">
    <w:abstractNumId w:val="0"/>
  </w:num>
  <w:num w:numId="23">
    <w:abstractNumId w:val="5"/>
  </w:num>
  <w:num w:numId="24">
    <w:abstractNumId w:val="17"/>
  </w:num>
  <w:num w:numId="25">
    <w:abstractNumId w:val="33"/>
  </w:num>
  <w:num w:numId="26">
    <w:abstractNumId w:val="16"/>
  </w:num>
  <w:num w:numId="27">
    <w:abstractNumId w:val="7"/>
  </w:num>
  <w:num w:numId="28">
    <w:abstractNumId w:val="18"/>
  </w:num>
  <w:num w:numId="29">
    <w:abstractNumId w:val="19"/>
  </w:num>
  <w:num w:numId="30">
    <w:abstractNumId w:val="14"/>
  </w:num>
  <w:num w:numId="31">
    <w:abstractNumId w:val="23"/>
  </w:num>
  <w:num w:numId="32">
    <w:abstractNumId w:val="25"/>
  </w:num>
  <w:num w:numId="33">
    <w:abstractNumId w:val="11"/>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A76E6"/>
    <w:rsid w:val="000201CE"/>
    <w:rsid w:val="00053A59"/>
    <w:rsid w:val="000A76E6"/>
    <w:rsid w:val="0033013B"/>
    <w:rsid w:val="0034012F"/>
    <w:rsid w:val="003A0474"/>
    <w:rsid w:val="003B0C04"/>
    <w:rsid w:val="003E317F"/>
    <w:rsid w:val="00484F88"/>
    <w:rsid w:val="00546134"/>
    <w:rsid w:val="00581FC0"/>
    <w:rsid w:val="00593F6C"/>
    <w:rsid w:val="006A5B1A"/>
    <w:rsid w:val="0076351F"/>
    <w:rsid w:val="0076613B"/>
    <w:rsid w:val="007F08AF"/>
    <w:rsid w:val="0082655D"/>
    <w:rsid w:val="00846534"/>
    <w:rsid w:val="008F4A9B"/>
    <w:rsid w:val="00946A29"/>
    <w:rsid w:val="00974D3E"/>
    <w:rsid w:val="00A23DE0"/>
    <w:rsid w:val="00A74DD0"/>
    <w:rsid w:val="00AF2AA3"/>
    <w:rsid w:val="00B225E5"/>
    <w:rsid w:val="00B42847"/>
    <w:rsid w:val="00B52A75"/>
    <w:rsid w:val="00C335F0"/>
    <w:rsid w:val="00C77186"/>
    <w:rsid w:val="00CE541F"/>
    <w:rsid w:val="00D252DB"/>
    <w:rsid w:val="00D33C58"/>
    <w:rsid w:val="00D671A9"/>
    <w:rsid w:val="00DB1EFB"/>
    <w:rsid w:val="00DB77CF"/>
    <w:rsid w:val="00EF774C"/>
    <w:rsid w:val="00F75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51F"/>
  </w:style>
  <w:style w:type="paragraph" w:styleId="2">
    <w:name w:val="heading 2"/>
    <w:basedOn w:val="a"/>
    <w:link w:val="20"/>
    <w:uiPriority w:val="9"/>
    <w:qFormat/>
    <w:rsid w:val="000A76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A76E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76E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A76E6"/>
    <w:rPr>
      <w:rFonts w:ascii="Times New Roman" w:eastAsia="Times New Roman" w:hAnsi="Times New Roman" w:cs="Times New Roman"/>
      <w:b/>
      <w:bCs/>
      <w:sz w:val="27"/>
      <w:szCs w:val="27"/>
      <w:lang w:eastAsia="ru-RU"/>
    </w:rPr>
  </w:style>
  <w:style w:type="character" w:customStyle="1" w:styleId="itemtextresizertitle">
    <w:name w:val="itemtextresizertitle"/>
    <w:basedOn w:val="a0"/>
    <w:rsid w:val="000A76E6"/>
  </w:style>
  <w:style w:type="character" w:styleId="a3">
    <w:name w:val="Hyperlink"/>
    <w:basedOn w:val="a0"/>
    <w:uiPriority w:val="99"/>
    <w:semiHidden/>
    <w:unhideWhenUsed/>
    <w:rsid w:val="000A76E6"/>
    <w:rPr>
      <w:color w:val="0000FF"/>
      <w:u w:val="single"/>
    </w:rPr>
  </w:style>
  <w:style w:type="character" w:styleId="a4">
    <w:name w:val="FollowedHyperlink"/>
    <w:basedOn w:val="a0"/>
    <w:uiPriority w:val="99"/>
    <w:semiHidden/>
    <w:unhideWhenUsed/>
    <w:rsid w:val="000A76E6"/>
    <w:rPr>
      <w:color w:val="800080"/>
      <w:u w:val="single"/>
    </w:rPr>
  </w:style>
  <w:style w:type="paragraph" w:customStyle="1" w:styleId="createdate">
    <w:name w:val="createdate"/>
    <w:basedOn w:val="a"/>
    <w:rsid w:val="000A76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temdatecreated">
    <w:name w:val="itemdatecreated"/>
    <w:basedOn w:val="a0"/>
    <w:rsid w:val="000A76E6"/>
  </w:style>
  <w:style w:type="paragraph" w:styleId="a5">
    <w:name w:val="Normal (Web)"/>
    <w:basedOn w:val="a"/>
    <w:uiPriority w:val="99"/>
    <w:unhideWhenUsed/>
    <w:rsid w:val="000A76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A76E6"/>
    <w:rPr>
      <w:b/>
      <w:bCs/>
    </w:rPr>
  </w:style>
  <w:style w:type="paragraph" w:styleId="a7">
    <w:name w:val="Balloon Text"/>
    <w:basedOn w:val="a"/>
    <w:link w:val="a8"/>
    <w:uiPriority w:val="99"/>
    <w:semiHidden/>
    <w:unhideWhenUsed/>
    <w:rsid w:val="000A76E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76E6"/>
    <w:rPr>
      <w:rFonts w:ascii="Tahoma" w:hAnsi="Tahoma" w:cs="Tahoma"/>
      <w:sz w:val="16"/>
      <w:szCs w:val="16"/>
    </w:rPr>
  </w:style>
  <w:style w:type="paragraph" w:customStyle="1" w:styleId="ConsPlusNormal">
    <w:name w:val="ConsPlusNormal"/>
    <w:rsid w:val="00484F8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581FC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9">
    <w:name w:val="List Paragraph"/>
    <w:basedOn w:val="a"/>
    <w:uiPriority w:val="34"/>
    <w:qFormat/>
    <w:rsid w:val="00053A59"/>
    <w:pPr>
      <w:ind w:left="720"/>
      <w:contextualSpacing/>
    </w:pPr>
  </w:style>
</w:styles>
</file>

<file path=word/webSettings.xml><?xml version="1.0" encoding="utf-8"?>
<w:webSettings xmlns:r="http://schemas.openxmlformats.org/officeDocument/2006/relationships" xmlns:w="http://schemas.openxmlformats.org/wordprocessingml/2006/main">
  <w:divs>
    <w:div w:id="62988982">
      <w:bodyDiv w:val="1"/>
      <w:marLeft w:val="0"/>
      <w:marRight w:val="0"/>
      <w:marTop w:val="0"/>
      <w:marBottom w:val="0"/>
      <w:divBdr>
        <w:top w:val="none" w:sz="0" w:space="0" w:color="auto"/>
        <w:left w:val="none" w:sz="0" w:space="0" w:color="auto"/>
        <w:bottom w:val="none" w:sz="0" w:space="0" w:color="auto"/>
        <w:right w:val="none" w:sz="0" w:space="0" w:color="auto"/>
      </w:divBdr>
    </w:div>
    <w:div w:id="216479435">
      <w:bodyDiv w:val="1"/>
      <w:marLeft w:val="0"/>
      <w:marRight w:val="0"/>
      <w:marTop w:val="0"/>
      <w:marBottom w:val="0"/>
      <w:divBdr>
        <w:top w:val="none" w:sz="0" w:space="0" w:color="auto"/>
        <w:left w:val="none" w:sz="0" w:space="0" w:color="auto"/>
        <w:bottom w:val="none" w:sz="0" w:space="0" w:color="auto"/>
        <w:right w:val="none" w:sz="0" w:space="0" w:color="auto"/>
      </w:divBdr>
    </w:div>
    <w:div w:id="235478091">
      <w:bodyDiv w:val="1"/>
      <w:marLeft w:val="0"/>
      <w:marRight w:val="0"/>
      <w:marTop w:val="0"/>
      <w:marBottom w:val="0"/>
      <w:divBdr>
        <w:top w:val="none" w:sz="0" w:space="0" w:color="auto"/>
        <w:left w:val="none" w:sz="0" w:space="0" w:color="auto"/>
        <w:bottom w:val="none" w:sz="0" w:space="0" w:color="auto"/>
        <w:right w:val="none" w:sz="0" w:space="0" w:color="auto"/>
      </w:divBdr>
    </w:div>
    <w:div w:id="736050698">
      <w:bodyDiv w:val="1"/>
      <w:marLeft w:val="0"/>
      <w:marRight w:val="0"/>
      <w:marTop w:val="0"/>
      <w:marBottom w:val="0"/>
      <w:divBdr>
        <w:top w:val="none" w:sz="0" w:space="0" w:color="auto"/>
        <w:left w:val="none" w:sz="0" w:space="0" w:color="auto"/>
        <w:bottom w:val="none" w:sz="0" w:space="0" w:color="auto"/>
        <w:right w:val="none" w:sz="0" w:space="0" w:color="auto"/>
      </w:divBdr>
    </w:div>
    <w:div w:id="1002003234">
      <w:bodyDiv w:val="1"/>
      <w:marLeft w:val="0"/>
      <w:marRight w:val="0"/>
      <w:marTop w:val="0"/>
      <w:marBottom w:val="0"/>
      <w:divBdr>
        <w:top w:val="none" w:sz="0" w:space="0" w:color="auto"/>
        <w:left w:val="none" w:sz="0" w:space="0" w:color="auto"/>
        <w:bottom w:val="none" w:sz="0" w:space="0" w:color="auto"/>
        <w:right w:val="none" w:sz="0" w:space="0" w:color="auto"/>
      </w:divBdr>
    </w:div>
    <w:div w:id="1153062754">
      <w:bodyDiv w:val="1"/>
      <w:marLeft w:val="0"/>
      <w:marRight w:val="0"/>
      <w:marTop w:val="0"/>
      <w:marBottom w:val="0"/>
      <w:divBdr>
        <w:top w:val="none" w:sz="0" w:space="0" w:color="auto"/>
        <w:left w:val="none" w:sz="0" w:space="0" w:color="auto"/>
        <w:bottom w:val="none" w:sz="0" w:space="0" w:color="auto"/>
        <w:right w:val="none" w:sz="0" w:space="0" w:color="auto"/>
      </w:divBdr>
    </w:div>
    <w:div w:id="1361511543">
      <w:bodyDiv w:val="1"/>
      <w:marLeft w:val="0"/>
      <w:marRight w:val="0"/>
      <w:marTop w:val="0"/>
      <w:marBottom w:val="0"/>
      <w:divBdr>
        <w:top w:val="none" w:sz="0" w:space="0" w:color="auto"/>
        <w:left w:val="none" w:sz="0" w:space="0" w:color="auto"/>
        <w:bottom w:val="none" w:sz="0" w:space="0" w:color="auto"/>
        <w:right w:val="none" w:sz="0" w:space="0" w:color="auto"/>
      </w:divBdr>
      <w:divsChild>
        <w:div w:id="1701588947">
          <w:marLeft w:val="0"/>
          <w:marRight w:val="0"/>
          <w:marTop w:val="0"/>
          <w:marBottom w:val="0"/>
          <w:divBdr>
            <w:top w:val="none" w:sz="0" w:space="0" w:color="auto"/>
            <w:left w:val="none" w:sz="0" w:space="0" w:color="auto"/>
            <w:bottom w:val="none" w:sz="0" w:space="0" w:color="auto"/>
            <w:right w:val="none" w:sz="0" w:space="0" w:color="auto"/>
          </w:divBdr>
          <w:divsChild>
            <w:div w:id="133371928">
              <w:marLeft w:val="0"/>
              <w:marRight w:val="0"/>
              <w:marTop w:val="0"/>
              <w:marBottom w:val="0"/>
              <w:divBdr>
                <w:top w:val="none" w:sz="0" w:space="0" w:color="auto"/>
                <w:left w:val="none" w:sz="0" w:space="0" w:color="auto"/>
                <w:bottom w:val="none" w:sz="0" w:space="0" w:color="auto"/>
                <w:right w:val="none" w:sz="0" w:space="0" w:color="auto"/>
              </w:divBdr>
              <w:divsChild>
                <w:div w:id="1410035169">
                  <w:marLeft w:val="0"/>
                  <w:marRight w:val="0"/>
                  <w:marTop w:val="0"/>
                  <w:marBottom w:val="0"/>
                  <w:divBdr>
                    <w:top w:val="none" w:sz="0" w:space="0" w:color="auto"/>
                    <w:left w:val="none" w:sz="0" w:space="0" w:color="auto"/>
                    <w:bottom w:val="none" w:sz="0" w:space="0" w:color="auto"/>
                    <w:right w:val="none" w:sz="0" w:space="0" w:color="auto"/>
                  </w:divBdr>
                </w:div>
                <w:div w:id="173396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53484">
          <w:marLeft w:val="0"/>
          <w:marRight w:val="0"/>
          <w:marTop w:val="0"/>
          <w:marBottom w:val="0"/>
          <w:divBdr>
            <w:top w:val="none" w:sz="0" w:space="0" w:color="auto"/>
            <w:left w:val="none" w:sz="0" w:space="0" w:color="auto"/>
            <w:bottom w:val="none" w:sz="0" w:space="0" w:color="auto"/>
            <w:right w:val="none" w:sz="0" w:space="0" w:color="auto"/>
          </w:divBdr>
          <w:divsChild>
            <w:div w:id="1522696162">
              <w:marLeft w:val="0"/>
              <w:marRight w:val="0"/>
              <w:marTop w:val="0"/>
              <w:marBottom w:val="0"/>
              <w:divBdr>
                <w:top w:val="none" w:sz="0" w:space="0" w:color="auto"/>
                <w:left w:val="none" w:sz="0" w:space="0" w:color="auto"/>
                <w:bottom w:val="none" w:sz="0" w:space="0" w:color="auto"/>
                <w:right w:val="none" w:sz="0" w:space="0" w:color="auto"/>
              </w:divBdr>
            </w:div>
            <w:div w:id="914363718">
              <w:marLeft w:val="0"/>
              <w:marRight w:val="0"/>
              <w:marTop w:val="0"/>
              <w:marBottom w:val="0"/>
              <w:divBdr>
                <w:top w:val="none" w:sz="0" w:space="0" w:color="auto"/>
                <w:left w:val="none" w:sz="0" w:space="0" w:color="auto"/>
                <w:bottom w:val="none" w:sz="0" w:space="0" w:color="auto"/>
                <w:right w:val="none" w:sz="0" w:space="0" w:color="auto"/>
              </w:divBdr>
            </w:div>
            <w:div w:id="203448066">
              <w:marLeft w:val="0"/>
              <w:marRight w:val="0"/>
              <w:marTop w:val="300"/>
              <w:marBottom w:val="75"/>
              <w:divBdr>
                <w:top w:val="none" w:sz="0" w:space="0" w:color="auto"/>
                <w:left w:val="none" w:sz="0" w:space="0" w:color="auto"/>
                <w:bottom w:val="none" w:sz="0" w:space="0" w:color="auto"/>
                <w:right w:val="none" w:sz="0" w:space="0" w:color="auto"/>
              </w:divBdr>
              <w:divsChild>
                <w:div w:id="737359309">
                  <w:marLeft w:val="0"/>
                  <w:marRight w:val="0"/>
                  <w:marTop w:val="0"/>
                  <w:marBottom w:val="0"/>
                  <w:divBdr>
                    <w:top w:val="none" w:sz="0" w:space="0" w:color="auto"/>
                    <w:left w:val="none" w:sz="0" w:space="0" w:color="auto"/>
                    <w:bottom w:val="none" w:sz="0" w:space="0" w:color="auto"/>
                    <w:right w:val="none" w:sz="0" w:space="0" w:color="auto"/>
                  </w:divBdr>
                  <w:divsChild>
                    <w:div w:id="2013604651">
                      <w:marLeft w:val="0"/>
                      <w:marRight w:val="0"/>
                      <w:marTop w:val="0"/>
                      <w:marBottom w:val="0"/>
                      <w:divBdr>
                        <w:top w:val="none" w:sz="0" w:space="0" w:color="auto"/>
                        <w:left w:val="none" w:sz="0" w:space="0" w:color="auto"/>
                        <w:bottom w:val="none" w:sz="0" w:space="0" w:color="auto"/>
                        <w:right w:val="none" w:sz="0" w:space="0" w:color="auto"/>
                      </w:divBdr>
                      <w:divsChild>
                        <w:div w:id="16058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47445">
          <w:marLeft w:val="0"/>
          <w:marRight w:val="0"/>
          <w:marTop w:val="0"/>
          <w:marBottom w:val="225"/>
          <w:divBdr>
            <w:top w:val="dotted" w:sz="6" w:space="0" w:color="CCCCCC"/>
            <w:left w:val="none" w:sz="0" w:space="0" w:color="auto"/>
            <w:bottom w:val="dotted" w:sz="6" w:space="0" w:color="CCCCCC"/>
            <w:right w:val="none" w:sz="0" w:space="0" w:color="auto"/>
          </w:divBdr>
          <w:divsChild>
            <w:div w:id="1399480808">
              <w:marLeft w:val="120"/>
              <w:marRight w:val="120"/>
              <w:marTop w:val="45"/>
              <w:marBottom w:val="45"/>
              <w:divBdr>
                <w:top w:val="none" w:sz="0" w:space="0" w:color="auto"/>
                <w:left w:val="none" w:sz="0" w:space="0" w:color="auto"/>
                <w:bottom w:val="none" w:sz="0" w:space="0" w:color="auto"/>
                <w:right w:val="none" w:sz="0" w:space="0" w:color="auto"/>
              </w:divBdr>
            </w:div>
            <w:div w:id="788208142">
              <w:marLeft w:val="120"/>
              <w:marRight w:val="120"/>
              <w:marTop w:val="45"/>
              <w:marBottom w:val="45"/>
              <w:divBdr>
                <w:top w:val="none" w:sz="0" w:space="0" w:color="auto"/>
                <w:left w:val="none" w:sz="0" w:space="0" w:color="auto"/>
                <w:bottom w:val="none" w:sz="0" w:space="0" w:color="auto"/>
                <w:right w:val="none" w:sz="0" w:space="0" w:color="auto"/>
              </w:divBdr>
            </w:div>
          </w:divsChild>
        </w:div>
        <w:div w:id="1705599118">
          <w:marLeft w:val="0"/>
          <w:marRight w:val="0"/>
          <w:marTop w:val="0"/>
          <w:marBottom w:val="360"/>
          <w:divBdr>
            <w:top w:val="dotted" w:sz="6" w:space="0" w:color="CCCCCC"/>
            <w:left w:val="none" w:sz="0" w:space="0" w:color="auto"/>
            <w:bottom w:val="none" w:sz="0" w:space="0" w:color="auto"/>
            <w:right w:val="none" w:sz="0" w:space="0" w:color="auto"/>
          </w:divBdr>
        </w:div>
      </w:divsChild>
    </w:div>
    <w:div w:id="1655259509">
      <w:bodyDiv w:val="1"/>
      <w:marLeft w:val="0"/>
      <w:marRight w:val="0"/>
      <w:marTop w:val="0"/>
      <w:marBottom w:val="0"/>
      <w:divBdr>
        <w:top w:val="none" w:sz="0" w:space="0" w:color="auto"/>
        <w:left w:val="none" w:sz="0" w:space="0" w:color="auto"/>
        <w:bottom w:val="none" w:sz="0" w:space="0" w:color="auto"/>
        <w:right w:val="none" w:sz="0" w:space="0" w:color="auto"/>
      </w:divBdr>
    </w:div>
    <w:div w:id="1745761105">
      <w:bodyDiv w:val="1"/>
      <w:marLeft w:val="0"/>
      <w:marRight w:val="0"/>
      <w:marTop w:val="0"/>
      <w:marBottom w:val="0"/>
      <w:divBdr>
        <w:top w:val="none" w:sz="0" w:space="0" w:color="auto"/>
        <w:left w:val="none" w:sz="0" w:space="0" w:color="auto"/>
        <w:bottom w:val="none" w:sz="0" w:space="0" w:color="auto"/>
        <w:right w:val="none" w:sz="0" w:space="0" w:color="auto"/>
      </w:divBdr>
    </w:div>
    <w:div w:id="1848251404">
      <w:bodyDiv w:val="1"/>
      <w:marLeft w:val="0"/>
      <w:marRight w:val="0"/>
      <w:marTop w:val="0"/>
      <w:marBottom w:val="0"/>
      <w:divBdr>
        <w:top w:val="none" w:sz="0" w:space="0" w:color="auto"/>
        <w:left w:val="none" w:sz="0" w:space="0" w:color="auto"/>
        <w:bottom w:val="none" w:sz="0" w:space="0" w:color="auto"/>
        <w:right w:val="none" w:sz="0" w:space="0" w:color="auto"/>
      </w:divBdr>
    </w:div>
    <w:div w:id="2033606120">
      <w:bodyDiv w:val="1"/>
      <w:marLeft w:val="0"/>
      <w:marRight w:val="0"/>
      <w:marTop w:val="0"/>
      <w:marBottom w:val="0"/>
      <w:divBdr>
        <w:top w:val="none" w:sz="0" w:space="0" w:color="auto"/>
        <w:left w:val="none" w:sz="0" w:space="0" w:color="auto"/>
        <w:bottom w:val="none" w:sz="0" w:space="0" w:color="auto"/>
        <w:right w:val="none" w:sz="0" w:space="0" w:color="auto"/>
      </w:divBdr>
    </w:div>
    <w:div w:id="207292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D37D01A5E6931540A75A84D7022F104E5070D682B0837A434B778147C8ABB02391DE17313E0B325CA2B532429A7AEC7EF3A7C2B88B7846k4j9E" TargetMode="External"/><Relationship Id="rId13" Type="http://schemas.openxmlformats.org/officeDocument/2006/relationships/hyperlink" Target="consultantplus://offline/ref=8E56DB886207E17D1E5727C0C75F1339486005E2B29C39FEEFC607949CECE577F12419FEFEBFE1154F9763478025C183E491564349D5F65Ct4Q5F" TargetMode="External"/><Relationship Id="rId18" Type="http://schemas.openxmlformats.org/officeDocument/2006/relationships/hyperlink" Target="consultantplus://offline/ref=BEB9411A00A72001E98B76C1D2E20233547E05E05FF46C4C62517FCD2023767495A58611A959C1C92495F6F5B01382B2BACB818ED6DC80FCGEGEG" TargetMode="External"/><Relationship Id="rId3" Type="http://schemas.openxmlformats.org/officeDocument/2006/relationships/settings" Target="settings.xml"/><Relationship Id="rId21" Type="http://schemas.openxmlformats.org/officeDocument/2006/relationships/hyperlink" Target="https://login.consultant.ru/link/?req=doc&amp;base=DOCS&amp;n=342980&amp;date=21.04.2020&amp;dst=100024&amp;fld=134" TargetMode="External"/><Relationship Id="rId7" Type="http://schemas.openxmlformats.org/officeDocument/2006/relationships/hyperlink" Target="consultantplus://offline/ref=BCD37D01A5E6931540A75A84D7022F104E5070D682B0837A434B778147C8ABB02391DE17313E0B325CA2B532429A7AEC7EF3A7C2B88B7846k4j9E" TargetMode="External"/><Relationship Id="rId12" Type="http://schemas.openxmlformats.org/officeDocument/2006/relationships/hyperlink" Target="consultantplus://offline/ref=8E56DB886207E17D1E5727C0C75F1339486005E2B29C39FEEFC607949CECE577F12419FEFEBFE412499763478025C183E491564349D5F65Ct4Q5F" TargetMode="External"/><Relationship Id="rId17" Type="http://schemas.openxmlformats.org/officeDocument/2006/relationships/hyperlink" Target="consultantplus://offline/ref=BEB9411A00A72001E98B76C1D2E20233547E05E05FF46C4C62517FCD2023767495A58611A959C1C92B95F6F5B01382B2BACB818ED6DC80FCGEGEG" TargetMode="External"/><Relationship Id="rId2" Type="http://schemas.openxmlformats.org/officeDocument/2006/relationships/styles" Target="styles.xml"/><Relationship Id="rId16" Type="http://schemas.openxmlformats.org/officeDocument/2006/relationships/hyperlink" Target="consultantplus://offline/ref=61EE57BA2BBFB5EF2C9C30BD9F3652E3DE06EF4C2437F69442FC2917B40934BB5216A23EBD816BCF5F3F495BE64808FFE59C1996DEADB7ADr1D0G" TargetMode="External"/><Relationship Id="rId20" Type="http://schemas.openxmlformats.org/officeDocument/2006/relationships/hyperlink" Target="https://login.consultant.ru/link/?req=doc&amp;base=DOCS&amp;n=349443&amp;date=21.04.2020" TargetMode="External"/><Relationship Id="rId1" Type="http://schemas.openxmlformats.org/officeDocument/2006/relationships/numbering" Target="numbering.xml"/><Relationship Id="rId6" Type="http://schemas.openxmlformats.org/officeDocument/2006/relationships/hyperlink" Target="consultantplus://offline/ref=AD19731C2106ADB8D4ABB91C44C34347C1FD7A30C82714F10B6C3724FDD52E8F9A90989828AE3C73836D2D58963A0F3032B6BAE004v8dAE" TargetMode="External"/><Relationship Id="rId11" Type="http://schemas.openxmlformats.org/officeDocument/2006/relationships/hyperlink" Target="consultantplus://offline/ref=87AAA773E76B5A4248A94F0620E69E1B3100856BE6A8B41C7E4E77F8195F9FEA7ECBC55D2C1047099BA6797BC8884B037AFD8B7755B6A608DCP6F"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61EE57BA2BBFB5EF2C9C30BD9F3652E3DE06EF4C2437F69442FC2917B40934BB5216A23EBD816BCF5A3F495BE64808FFE59C1996DEADB7ADr1D0G" TargetMode="External"/><Relationship Id="rId23" Type="http://schemas.openxmlformats.org/officeDocument/2006/relationships/fontTable" Target="fontTable.xml"/><Relationship Id="rId10" Type="http://schemas.openxmlformats.org/officeDocument/2006/relationships/hyperlink" Target="consultantplus://offline/ref=2CF836E4E4CB94AE092AC35CC62EAB3EDA3D8C8B6841561FD93A9BA39C6589CFC6858F1F32B6AAF49FC7BE5C49CAAF7C1150A9B23CD4A4B5U5G6F" TargetMode="External"/><Relationship Id="rId19" Type="http://schemas.openxmlformats.org/officeDocument/2006/relationships/hyperlink" Target="consultantplus://offline/ref=326A7F847191FB0925C5CE92BB1F91CF9EC3C7F18594976058142B2A5E22D7009412DBA70AD21193E0A9121654DB3D12ADCC3032A2V0y4G" TargetMode="External"/><Relationship Id="rId4" Type="http://schemas.openxmlformats.org/officeDocument/2006/relationships/webSettings" Target="webSettings.xml"/><Relationship Id="rId9" Type="http://schemas.openxmlformats.org/officeDocument/2006/relationships/hyperlink" Target="consultantplus://offline/ref=DD75289144AE01C096631B647CE5953E4A7D94F9FBF35165280A6B22D606339F93F62843D99547C63E3849C863593EC3AF4454D197FA95EBwCCCF" TargetMode="External"/><Relationship Id="rId14" Type="http://schemas.openxmlformats.org/officeDocument/2006/relationships/hyperlink" Target="consultantplus://offline/ref=F84446B51108B8E36E398DE3E4EBFADC18FF3058BFB254A6766A0B44F85D0C053071F4BD29B2A4818648D7F585E93F3AF7F9488F5BACB2S9F" TargetMode="External"/><Relationship Id="rId22" Type="http://schemas.openxmlformats.org/officeDocument/2006/relationships/hyperlink" Target="https://login.consultant.ru/link/?req=doc&amp;base=DOCS&amp;n=349722&amp;date=21.04.2020&amp;dst=138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4582</Words>
  <Characters>26118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UserBuch</dc:creator>
  <cp:lastModifiedBy>UserBuch</cp:lastModifiedBy>
  <cp:revision>13</cp:revision>
  <cp:lastPrinted>2020-05-07T11:36:00Z</cp:lastPrinted>
  <dcterms:created xsi:type="dcterms:W3CDTF">2020-04-22T14:49:00Z</dcterms:created>
  <dcterms:modified xsi:type="dcterms:W3CDTF">2020-05-07T11:39:00Z</dcterms:modified>
</cp:coreProperties>
</file>